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E" w:rsidRDefault="00C6564E" w:rsidP="00C6564E">
      <w:pPr>
        <w:spacing w:before="116" w:after="348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</w:rPr>
      </w:pPr>
      <w:r w:rsidRPr="00C6564E">
        <w:rPr>
          <w:rFonts w:ascii="Arial" w:eastAsia="Times New Roman" w:hAnsi="Arial" w:cs="Arial"/>
          <w:color w:val="333333"/>
          <w:kern w:val="36"/>
          <w:sz w:val="35"/>
          <w:szCs w:val="35"/>
        </w:rPr>
        <w:t>Консультация для родителей «Как воспитывать маленького помощника?»</w:t>
      </w:r>
    </w:p>
    <w:p w:rsidR="00C6564E" w:rsidRDefault="00C6564E" w:rsidP="00C6564E">
      <w:pPr>
        <w:spacing w:before="116" w:after="348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C6564E">
        <w:rPr>
          <w:rFonts w:ascii="Arial" w:eastAsia="Times New Roman" w:hAnsi="Arial" w:cs="Arial"/>
          <w:color w:val="333333"/>
          <w:kern w:val="36"/>
          <w:sz w:val="28"/>
          <w:szCs w:val="28"/>
        </w:rPr>
        <w:t>(консультация для родителей)</w:t>
      </w:r>
    </w:p>
    <w:p w:rsidR="00C6564E" w:rsidRPr="00C6564E" w:rsidRDefault="00C6564E" w:rsidP="00C6564E">
      <w:pPr>
        <w:spacing w:before="116" w:after="348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Педагог Репьева Е.А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Мы привыкли к тому, что дети наводят дома хаос, раскидывают игрушки и не дают нам спокойно прибраться. В том, что малыш устраивает беспорядок, виноваты сами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родители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. Стоит всего лишь сменить тактику поведения, и вы не узнаете своего ребенка. 10 простых, но очень эффективных советов для умных мам.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1. Делайте вместе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Распространенная мамина фраза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C656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«Иди, поиграй, пока я </w:t>
      </w:r>
      <w:proofErr w:type="gramStart"/>
      <w:r w:rsidRPr="00C656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готовлю</w:t>
      </w:r>
      <w:proofErr w:type="gramEnd"/>
      <w:r w:rsidRPr="00C656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/убираюсь»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 – серьезная ошибка на пути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воспитания настоящих помощников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. Занимайтесь домашними делами вместе. Посадите малыша рядом на кухне, дайте ему поучаствовать в лепке пельменей, измельчении салатных листьев, вытирании стола или </w:t>
      </w:r>
      <w:proofErr w:type="spell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п</w:t>
      </w:r>
      <w:proofErr w:type="gram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epe</w:t>
      </w:r>
      <w:proofErr w:type="gramEnd"/>
      <w:r w:rsidRPr="00C6564E">
        <w:rPr>
          <w:rFonts w:ascii="Arial" w:eastAsia="Times New Roman" w:hAnsi="Arial" w:cs="Arial"/>
          <w:color w:val="111111"/>
          <w:sz w:val="28"/>
          <w:szCs w:val="28"/>
        </w:rPr>
        <w:t>бирании</w:t>
      </w:r>
      <w:proofErr w:type="spellEnd"/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 гречневой крупы. Поставьте рядом с взрослой гладильной доской </w:t>
      </w:r>
      <w:proofErr w:type="gram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игрушечную</w:t>
      </w:r>
      <w:proofErr w:type="gramEnd"/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 и займитесь глажкой вместе.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Не разграничивайте домашние дела и общение с ребенком, а объединяйте эти процессы. Например, во время совместной уборки можно одновременно рассказывать сказку о вещах, которые искали свое место, и, наконец, благодаря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маленькому волшебнику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, нашли.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2. Отмечайте успехи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Волшебные слова, которые работают как с </w:t>
      </w:r>
      <w:proofErr w:type="spell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детьми</w:t>
      </w:r>
      <w:proofErr w:type="gram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,</w:t>
      </w:r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и с взрослыми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C656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«Только ты можешь сделать это по-настоящему хорошо!»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 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из</w:t>
      </w:r>
      <w:proofErr w:type="gramEnd"/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 лучших.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3. Учитывайте характер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Старайтесь замечать склонности ребенка к тому или иному виду деятельности и доверяйте ему выполнять именно те задачи, которые ему по душе. Одним детям нравятся глобальные работы – мытье пола или работы по уборке территории вокруг дома. Другим – требующая сосредоточенности и тщательности сортировка книг или игрушек. Давайте каждому свое.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4. Играйте!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lastRenderedPageBreak/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– наверняка, таких приключений в жизни ваших детей еще не было.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5. Пусть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помощь будет настоящей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Привлекайте ребенка к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помощи там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, где она вам действительно нужна, а не только чтобы занять или отвлечь его от шалостей.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6. Оставьте место для сюрприза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Дети любят делать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родителям сюрпризы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. Предоставьте им такую возможность, дав понять, как вас обрадует неожиданная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помощь с их стороны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. Пусть помытая тарелка, накормленная кошка и застеленная постель станут для вас таким сюрпризом. Не скрывайте своей радости и не скупитесь на похвалу.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7. Не рассчитывайте на идеальное исполнение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Сразу ожидать, что ребенок будет делать домашнюю работу идеально, не стоит. Ни в коем случае не ругайте его, даже если после уборки появился дополнительный мусор, который вам придется убирать. Конечно, поначалу за </w:t>
      </w:r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маленьким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 ребенком придется многое переделывать, но это необходимый этап на пути к прогрессу.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8. Дайте разобраться самостоятельно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Если ребенок долго выполняет домашнюю работу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– не вмешивайтесь,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– не подгоняйте,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– и уж тем более не ругайте.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Наберитесь терпения и дайте довести процесс до финиша. Иначе испуганный малыш в следующий раз откажется вам </w:t>
      </w:r>
      <w:proofErr w:type="spellStart"/>
      <w:r w:rsidRPr="00C6564E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помогать</w:t>
      </w:r>
      <w:proofErr w:type="gram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,</w:t>
      </w:r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самой маме придется всегда завершать инициативы ребенка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: ведь в его голове не отложится тот факт, что любое начатое дело должно быть обязательно закончено.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9. Работа - не наказание</w:t>
      </w:r>
    </w:p>
    <w:p w:rsidR="00C6564E" w:rsidRPr="00C6564E" w:rsidRDefault="00C6564E" w:rsidP="00C6564E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>10. Не разделяйте обязанности на </w:t>
      </w:r>
      <w:r w:rsidRPr="00C656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«женские»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 и </w:t>
      </w:r>
      <w:r w:rsidRPr="00C656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«мужские»</w:t>
      </w:r>
    </w:p>
    <w:p w:rsidR="00C6564E" w:rsidRPr="00C6564E" w:rsidRDefault="00C6564E" w:rsidP="00C656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111111"/>
          <w:sz w:val="28"/>
          <w:szCs w:val="28"/>
        </w:rPr>
        <w:t xml:space="preserve">И </w:t>
      </w:r>
      <w:proofErr w:type="spell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мальчики</w:t>
      </w:r>
      <w:proofErr w:type="gramStart"/>
      <w:r w:rsidRPr="00C6564E">
        <w:rPr>
          <w:rFonts w:ascii="Arial" w:eastAsia="Times New Roman" w:hAnsi="Arial" w:cs="Arial"/>
          <w:color w:val="111111"/>
          <w:sz w:val="28"/>
          <w:szCs w:val="28"/>
        </w:rPr>
        <w:t>,</w:t>
      </w:r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C656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девочки должны уметь</w:t>
      </w:r>
      <w:r w:rsidRPr="00C6564E">
        <w:rPr>
          <w:rFonts w:ascii="Arial" w:eastAsia="Times New Roman" w:hAnsi="Arial" w:cs="Arial"/>
          <w:color w:val="111111"/>
          <w:sz w:val="28"/>
          <w:szCs w:val="28"/>
        </w:rPr>
        <w:t>: мыть посуду, убирать свою комнату, пришивать пуговицы и даже забивать гвозди.</w:t>
      </w:r>
    </w:p>
    <w:p w:rsidR="00C6564E" w:rsidRPr="00C6564E" w:rsidRDefault="00C6564E" w:rsidP="00C6564E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hyperlink r:id="rId4" w:tooltip="В закладки" w:history="1">
        <w:r w:rsidRPr="00C6564E">
          <w:rPr>
            <w:rFonts w:ascii="Arial" w:eastAsia="Times New Roman" w:hAnsi="Arial" w:cs="Arial"/>
            <w:color w:val="FFFFFF"/>
            <w:sz w:val="28"/>
            <w:szCs w:val="28"/>
          </w:rPr>
          <w:t>+</w:t>
        </w:r>
        <w:r w:rsidRPr="00C6564E">
          <w:rPr>
            <w:rFonts w:ascii="MS Gothic" w:eastAsia="MS Gothic" w:hAnsi="MS Gothic" w:cs="MS Gothic" w:hint="eastAsia"/>
            <w:color w:val="FFFFFF"/>
            <w:sz w:val="28"/>
            <w:szCs w:val="28"/>
          </w:rPr>
          <w:t>❤</w:t>
        </w:r>
        <w:r w:rsidRPr="00C6564E">
          <w:rPr>
            <w:rFonts w:ascii="Arial" w:eastAsia="Times New Roman" w:hAnsi="Arial" w:cs="Arial"/>
            <w:color w:val="FFFFFF"/>
            <w:sz w:val="28"/>
            <w:szCs w:val="28"/>
          </w:rPr>
          <w:t xml:space="preserve"> В Мои закладки</w:t>
        </w:r>
      </w:hyperlink>
    </w:p>
    <w:p w:rsidR="00C6564E" w:rsidRPr="00C6564E" w:rsidRDefault="00C6564E" w:rsidP="00C6564E">
      <w:pPr>
        <w:spacing w:after="174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C6564E">
        <w:rPr>
          <w:rFonts w:ascii="Arial" w:eastAsia="Times New Roman" w:hAnsi="Arial" w:cs="Arial"/>
          <w:color w:val="83A629"/>
          <w:sz w:val="28"/>
          <w:szCs w:val="28"/>
          <w:bdr w:val="none" w:sz="0" w:space="0" w:color="auto" w:frame="1"/>
        </w:rPr>
        <w:t xml:space="preserve"> </w:t>
      </w:r>
    </w:p>
    <w:p w:rsidR="009E37B1" w:rsidRPr="00C6564E" w:rsidRDefault="009E37B1">
      <w:pPr>
        <w:rPr>
          <w:sz w:val="28"/>
          <w:szCs w:val="28"/>
        </w:rPr>
      </w:pPr>
    </w:p>
    <w:sectPr w:rsidR="009E37B1" w:rsidRPr="00C6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6564E"/>
    <w:rsid w:val="009E37B1"/>
    <w:rsid w:val="00C6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6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64E"/>
    <w:rPr>
      <w:b/>
      <w:bCs/>
    </w:rPr>
  </w:style>
  <w:style w:type="character" w:styleId="a5">
    <w:name w:val="Hyperlink"/>
    <w:basedOn w:val="a0"/>
    <w:uiPriority w:val="99"/>
    <w:semiHidden/>
    <w:unhideWhenUsed/>
    <w:rsid w:val="00C6564E"/>
    <w:rPr>
      <w:color w:val="0000FF"/>
      <w:u w:val="single"/>
    </w:rPr>
  </w:style>
  <w:style w:type="character" w:customStyle="1" w:styleId="olink">
    <w:name w:val="olink"/>
    <w:basedOn w:val="a0"/>
    <w:rsid w:val="00C6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4005">
          <w:marLeft w:val="0"/>
          <w:marRight w:val="0"/>
          <w:marTop w:val="174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dcterms:created xsi:type="dcterms:W3CDTF">2021-05-31T07:36:00Z</dcterms:created>
  <dcterms:modified xsi:type="dcterms:W3CDTF">2021-05-31T07:39:00Z</dcterms:modified>
</cp:coreProperties>
</file>