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2B5" w:rsidRDefault="0070368B">
      <w:pPr>
        <w:pStyle w:val="a4"/>
        <w:rPr>
          <w:u w:val="none"/>
        </w:rPr>
      </w:pPr>
      <w:r>
        <w:pict>
          <v:group id="_x0000_s1089" style="position:absolute;left:0;text-align:left;margin-left:24.85pt;margin-top:23.95pt;width:545.55pt;height:794.25pt;z-index:-15849984;mso-position-horizontal-relative:page;mso-position-vertical-relative:page" coordorigin="497,479" coordsize="10911,15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alt="HQ Обои на рабочий стол - Весна пришла (65 обоев) &quot; Красивые картинки, Обои для рабочего стола, Картинки на рабочий стол, Красив" style="position:absolute;left:880;top:3104;width:3525;height:2643">
              <v:imagedata r:id="rId6" o:title=""/>
            </v:shape>
            <v:shape id="_x0000_s1092" type="#_x0000_t75" alt="Галерея Макроклуба - Толкунчик (Empididae)." style="position:absolute;left:5877;top:8311;width:4471;height:2895">
              <v:imagedata r:id="rId7" o:title=""/>
            </v:shape>
            <v:shape id="_x0000_s1091" type="#_x0000_t75" alt="Майский жук" style="position:absolute;left:885;top:12412;width:4215;height:3165">
              <v:imagedata r:id="rId8" o:title=""/>
            </v:shape>
            <v:shape id="_x0000_s1090" type="#_x0000_t75" style="position:absolute;left:496;top:478;width:10911;height:15885">
              <v:imagedata r:id="rId9" o:title=""/>
            </v:shape>
            <w10:wrap anchorx="page" anchory="page"/>
          </v:group>
        </w:pict>
      </w:r>
      <w:r>
        <w:rPr>
          <w:color w:val="FF0000"/>
          <w:u w:val="thick" w:color="FF0000"/>
        </w:rPr>
        <w:t>«Насекомые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весной»</w:t>
      </w:r>
    </w:p>
    <w:p w:rsidR="001B62B5" w:rsidRDefault="0070368B">
      <w:pPr>
        <w:pStyle w:val="1"/>
        <w:spacing w:before="122"/>
        <w:ind w:left="492" w:right="1242"/>
        <w:jc w:val="center"/>
        <w:rPr>
          <w:u w:val="none"/>
        </w:rPr>
      </w:pPr>
      <w:r>
        <w:rPr>
          <w:color w:val="FF0000"/>
          <w:u w:val="thick" w:color="FF0000"/>
        </w:rPr>
        <w:t>Консультация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для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родителей</w:t>
      </w:r>
    </w:p>
    <w:p w:rsidR="001B62B5" w:rsidRDefault="0070368B">
      <w:pPr>
        <w:pStyle w:val="a3"/>
        <w:spacing w:before="299"/>
        <w:ind w:left="3821" w:right="814"/>
        <w:jc w:val="both"/>
      </w:pPr>
      <w:r>
        <w:rPr>
          <w:color w:val="001F5F"/>
        </w:rPr>
        <w:t>Вы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думаете,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только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птицы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возвращаются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весной в родные края? А вот и нет. Вместе 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ними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прилетают 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красивые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бабочки.</w:t>
      </w:r>
    </w:p>
    <w:p w:rsidR="001B62B5" w:rsidRDefault="0070368B">
      <w:pPr>
        <w:pStyle w:val="a3"/>
        <w:spacing w:before="121"/>
        <w:ind w:left="3821" w:right="810" w:firstLine="69"/>
        <w:jc w:val="both"/>
      </w:pPr>
      <w:r>
        <w:rPr>
          <w:color w:val="001F5F"/>
        </w:rPr>
        <w:t>У бабочек-адмиралов коричневые крылья с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красными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полосками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белыми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пятнышками.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время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путешествия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красавицы откладывают яйца, из которых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весной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выводятся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сначала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маленькие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гусеницы,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а потом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красивые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бабочки.</w:t>
      </w:r>
    </w:p>
    <w:p w:rsidR="001B62B5" w:rsidRDefault="0070368B">
      <w:pPr>
        <w:pStyle w:val="a3"/>
        <w:spacing w:before="121"/>
        <w:ind w:left="100" w:right="811"/>
        <w:jc w:val="both"/>
      </w:pPr>
      <w:r>
        <w:rPr>
          <w:color w:val="001F5F"/>
        </w:rPr>
        <w:t>Просыпаются весной и бабочки с красивым названием зорька. Всю зиму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сидели они куколками в укромных местах на деревьях и кустарниках. Но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уже с первыми лучами майского солнышка их оболочка лопается, и 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свет появляются похожие на огоньки небольшие белые бабочки с ярко-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оранжевыми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пятнышками 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крыльях.</w:t>
      </w:r>
    </w:p>
    <w:p w:rsidR="001B62B5" w:rsidRDefault="0070368B">
      <w:pPr>
        <w:pStyle w:val="a3"/>
        <w:spacing w:before="118"/>
        <w:ind w:left="2887"/>
        <w:jc w:val="both"/>
      </w:pPr>
      <w:r>
        <w:rPr>
          <w:color w:val="17365D"/>
        </w:rPr>
        <w:t>Спешат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проснуться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комары.</w:t>
      </w:r>
    </w:p>
    <w:p w:rsidR="001B62B5" w:rsidRDefault="0070368B">
      <w:pPr>
        <w:pStyle w:val="a3"/>
        <w:spacing w:before="122"/>
        <w:ind w:left="100" w:right="5465"/>
        <w:jc w:val="both"/>
      </w:pPr>
      <w:r>
        <w:rPr>
          <w:color w:val="001F5F"/>
        </w:rPr>
        <w:t>Чуть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пригреет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солнышко,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70"/>
        </w:rPr>
        <w:t xml:space="preserve"> </w:t>
      </w:r>
      <w:r>
        <w:rPr>
          <w:color w:val="001F5F"/>
        </w:rPr>
        <w:t>уже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тут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тут.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лесу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еще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снег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сошел,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веселый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уже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пляшет в воздухе, весне радуется. За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зовут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комары-толкуны.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грустить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том,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они</w:t>
      </w:r>
      <w:r>
        <w:rPr>
          <w:color w:val="001F5F"/>
          <w:spacing w:val="71"/>
        </w:rPr>
        <w:t xml:space="preserve"> </w:t>
      </w:r>
      <w:r>
        <w:rPr>
          <w:color w:val="001F5F"/>
        </w:rPr>
        <w:t>теперь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начнут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донимать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вас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укусами,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стоит.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совсем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кусачие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комары, от которых на теле остаются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зудящие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красные пятнышки.</w:t>
      </w:r>
    </w:p>
    <w:p w:rsidR="001B62B5" w:rsidRDefault="001B62B5">
      <w:pPr>
        <w:pStyle w:val="a3"/>
        <w:rPr>
          <w:sz w:val="30"/>
        </w:rPr>
      </w:pPr>
    </w:p>
    <w:p w:rsidR="001B62B5" w:rsidRDefault="0070368B">
      <w:pPr>
        <w:pStyle w:val="a3"/>
        <w:spacing w:before="216"/>
        <w:ind w:left="5965" w:right="1016" w:hanging="1242"/>
      </w:pPr>
      <w:r>
        <w:rPr>
          <w:color w:val="001F5F"/>
        </w:rPr>
        <w:t>Множество насекомых появляется с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приходом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весны.</w:t>
      </w:r>
    </w:p>
    <w:p w:rsidR="001B62B5" w:rsidRDefault="0070368B">
      <w:pPr>
        <w:pStyle w:val="a3"/>
        <w:spacing w:before="121"/>
        <w:ind w:left="4515" w:right="1250"/>
      </w:pPr>
      <w:r>
        <w:rPr>
          <w:color w:val="001F5F"/>
        </w:rPr>
        <w:t>И уж, конечно, нельзя не сказать 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красавцах майских жуках, которые,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громко жужжа, проносятся мимо 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поисках вкусных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листьев.</w:t>
      </w:r>
    </w:p>
    <w:p w:rsidR="001B62B5" w:rsidRDefault="001B62B5">
      <w:pPr>
        <w:sectPr w:rsidR="001B62B5">
          <w:type w:val="continuous"/>
          <w:pgSz w:w="11910" w:h="16840"/>
          <w:pgMar w:top="880" w:right="740" w:bottom="280" w:left="780" w:header="720" w:footer="720" w:gutter="0"/>
          <w:cols w:space="720"/>
        </w:sectPr>
      </w:pPr>
    </w:p>
    <w:p w:rsidR="001B62B5" w:rsidRDefault="0070368B">
      <w:pPr>
        <w:pStyle w:val="a3"/>
        <w:spacing w:before="77"/>
        <w:ind w:left="100" w:right="6568"/>
      </w:pPr>
      <w:r>
        <w:lastRenderedPageBreak/>
        <w:pict>
          <v:group id="_x0000_s1085" style="position:absolute;left:0;text-align:left;margin-left:24.85pt;margin-top:23.95pt;width:546.5pt;height:794.25pt;z-index:-15849472;mso-position-horizontal-relative:page;mso-position-vertical-relative:page" coordorigin="497,479" coordsize="10930,15885">
            <v:shape id="_x0000_s1088" type="#_x0000_t75" alt="Шри-Ланка, которая превзошла мои ожидания (февраль-март 2012) * Форум Винского" style="position:absolute;left:3888;top:7534;width:4979;height:2905">
              <v:imagedata r:id="rId10" o:title=""/>
            </v:shape>
            <v:shape id="_x0000_s1087" type="#_x0000_t75" alt="Ants Working Together - Viewing Gallery" style="position:absolute;left:5220;top:1320;width:4735;height:2310">
              <v:imagedata r:id="rId11" o:title=""/>
            </v:shape>
            <v:shape id="_x0000_s1086" type="#_x0000_t75" style="position:absolute;left:496;top:478;width:10930;height:15885">
              <v:imagedata r:id="rId12" o:title=""/>
            </v:shape>
            <w10:wrap anchorx="page" anchory="page"/>
          </v:group>
        </w:pict>
      </w:r>
      <w:proofErr w:type="gramStart"/>
      <w:r>
        <w:rPr>
          <w:color w:val="001F5F"/>
        </w:rPr>
        <w:t>Вовсю</w:t>
      </w:r>
      <w:proofErr w:type="gramEnd"/>
      <w:r>
        <w:rPr>
          <w:color w:val="001F5F"/>
        </w:rPr>
        <w:t xml:space="preserve"> трудятся неутомимые</w:t>
      </w:r>
      <w:r>
        <w:rPr>
          <w:color w:val="001F5F"/>
          <w:spacing w:val="-67"/>
        </w:rPr>
        <w:t xml:space="preserve"> </w:t>
      </w:r>
      <w:proofErr w:type="spellStart"/>
      <w:r>
        <w:rPr>
          <w:color w:val="001F5F"/>
        </w:rPr>
        <w:t>муравьишки</w:t>
      </w:r>
      <w:proofErr w:type="spellEnd"/>
      <w:r>
        <w:rPr>
          <w:color w:val="001F5F"/>
        </w:rPr>
        <w:t>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таскают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свой</w:t>
      </w:r>
    </w:p>
    <w:p w:rsidR="001B62B5" w:rsidRDefault="0070368B">
      <w:pPr>
        <w:pStyle w:val="a3"/>
        <w:ind w:left="100" w:right="6236"/>
      </w:pPr>
      <w:r>
        <w:rPr>
          <w:color w:val="001F5F"/>
        </w:rPr>
        <w:t>дом сухие палочки, былинки да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соломинки.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Еще бы, семья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растет, и чем она больше, тем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выше муравейник. Он может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быть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двух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метров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высоту!</w:t>
      </w:r>
    </w:p>
    <w:p w:rsidR="001B62B5" w:rsidRDefault="0070368B">
      <w:pPr>
        <w:pStyle w:val="a3"/>
        <w:spacing w:before="120" w:line="322" w:lineRule="exact"/>
        <w:ind w:left="100"/>
      </w:pPr>
      <w:r>
        <w:rPr>
          <w:color w:val="001F5F"/>
        </w:rPr>
        <w:t>Расскажите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ребенку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том,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что</w:t>
      </w:r>
    </w:p>
    <w:p w:rsidR="001B62B5" w:rsidRDefault="0070368B">
      <w:pPr>
        <w:pStyle w:val="a3"/>
        <w:ind w:left="100" w:right="817"/>
      </w:pPr>
      <w:r>
        <w:rPr>
          <w:color w:val="001F5F"/>
        </w:rPr>
        <w:t>мы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можем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видеть только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верхнюю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часть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жилища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муравьев.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есть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еще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 подземная часть гнезда. В муравейнике, как в большом доме, имеются и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спальни,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детские,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чуланчики,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множество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коридорчиков.</w:t>
      </w:r>
    </w:p>
    <w:p w:rsidR="001B62B5" w:rsidRDefault="0070368B">
      <w:pPr>
        <w:pStyle w:val="a3"/>
        <w:spacing w:before="1"/>
        <w:ind w:left="100" w:right="1141"/>
      </w:pPr>
      <w:r>
        <w:rPr>
          <w:color w:val="001F5F"/>
        </w:rPr>
        <w:t>Понаблюдайте за тем, как они дружно работают. Предложите и вашему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ребенку подумать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сделать что-нибудь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полезное.</w:t>
      </w:r>
    </w:p>
    <w:p w:rsidR="001B62B5" w:rsidRDefault="0070368B">
      <w:pPr>
        <w:spacing w:before="154"/>
        <w:ind w:left="2047" w:right="1242"/>
        <w:jc w:val="center"/>
        <w:rPr>
          <w:b/>
          <w:sz w:val="56"/>
        </w:rPr>
      </w:pPr>
      <w:r>
        <w:rPr>
          <w:b/>
          <w:color w:val="FF0000"/>
          <w:sz w:val="56"/>
          <w:u w:val="thick" w:color="FF0000"/>
        </w:rPr>
        <w:t>Экспериментирование</w:t>
      </w:r>
    </w:p>
    <w:p w:rsidR="001B62B5" w:rsidRDefault="0070368B">
      <w:pPr>
        <w:spacing w:before="296"/>
        <w:ind w:left="2048" w:right="1242"/>
        <w:jc w:val="center"/>
        <w:rPr>
          <w:b/>
          <w:sz w:val="56"/>
        </w:rPr>
      </w:pPr>
      <w:r>
        <w:rPr>
          <w:b/>
          <w:color w:val="FF0000"/>
          <w:sz w:val="56"/>
          <w:u w:val="thick" w:color="FF0000"/>
        </w:rPr>
        <w:t>«Муравьиные</w:t>
      </w:r>
      <w:r>
        <w:rPr>
          <w:b/>
          <w:color w:val="FF0000"/>
          <w:spacing w:val="-8"/>
          <w:sz w:val="56"/>
          <w:u w:val="thick" w:color="FF0000"/>
        </w:rPr>
        <w:t xml:space="preserve"> </w:t>
      </w:r>
      <w:r>
        <w:rPr>
          <w:b/>
          <w:color w:val="FF0000"/>
          <w:sz w:val="56"/>
          <w:u w:val="thick" w:color="FF0000"/>
        </w:rPr>
        <w:t>тропы»</w:t>
      </w: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1B62B5">
      <w:pPr>
        <w:pStyle w:val="a3"/>
        <w:rPr>
          <w:sz w:val="20"/>
        </w:rPr>
      </w:pPr>
    </w:p>
    <w:p w:rsidR="001B62B5" w:rsidRDefault="0070368B">
      <w:pPr>
        <w:pStyle w:val="a5"/>
        <w:numPr>
          <w:ilvl w:val="0"/>
          <w:numId w:val="2"/>
        </w:numPr>
        <w:tabs>
          <w:tab w:val="left" w:pos="1642"/>
        </w:tabs>
        <w:spacing w:before="231" w:line="278" w:lineRule="auto"/>
        <w:ind w:right="914"/>
        <w:rPr>
          <w:b/>
          <w:sz w:val="28"/>
        </w:rPr>
      </w:pPr>
      <w:r>
        <w:rPr>
          <w:b/>
          <w:color w:val="001F5F"/>
          <w:sz w:val="28"/>
        </w:rPr>
        <w:t xml:space="preserve">Найдите несколько </w:t>
      </w:r>
      <w:proofErr w:type="spellStart"/>
      <w:r>
        <w:rPr>
          <w:b/>
          <w:color w:val="001F5F"/>
          <w:sz w:val="28"/>
        </w:rPr>
        <w:t>муравьѐ</w:t>
      </w:r>
      <w:proofErr w:type="gramStart"/>
      <w:r>
        <w:rPr>
          <w:b/>
          <w:color w:val="001F5F"/>
          <w:sz w:val="28"/>
        </w:rPr>
        <w:t>в</w:t>
      </w:r>
      <w:proofErr w:type="spellEnd"/>
      <w:proofErr w:type="gramEnd"/>
      <w:r>
        <w:rPr>
          <w:b/>
          <w:color w:val="001F5F"/>
          <w:sz w:val="28"/>
        </w:rPr>
        <w:t xml:space="preserve"> </w:t>
      </w:r>
      <w:proofErr w:type="gramStart"/>
      <w:r>
        <w:rPr>
          <w:b/>
          <w:color w:val="001F5F"/>
          <w:sz w:val="28"/>
        </w:rPr>
        <w:t>на</w:t>
      </w:r>
      <w:proofErr w:type="gramEnd"/>
      <w:r>
        <w:rPr>
          <w:b/>
          <w:color w:val="001F5F"/>
          <w:sz w:val="28"/>
        </w:rPr>
        <w:t xml:space="preserve"> тропинке около своего дома.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Скорее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всего,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вы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сможете сделать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это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только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летом.</w:t>
      </w:r>
    </w:p>
    <w:p w:rsidR="001B62B5" w:rsidRDefault="0070368B">
      <w:pPr>
        <w:pStyle w:val="a5"/>
        <w:numPr>
          <w:ilvl w:val="0"/>
          <w:numId w:val="2"/>
        </w:numPr>
        <w:tabs>
          <w:tab w:val="left" w:pos="1642"/>
        </w:tabs>
        <w:spacing w:line="276" w:lineRule="auto"/>
        <w:ind w:right="723"/>
        <w:rPr>
          <w:b/>
          <w:sz w:val="28"/>
        </w:rPr>
      </w:pPr>
      <w:r>
        <w:rPr>
          <w:b/>
          <w:color w:val="001F5F"/>
          <w:sz w:val="28"/>
        </w:rPr>
        <w:t>Увидев хотя бы одного муравья, положите на его пути ломтик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яблока.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Он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может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полакомиться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им,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а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потом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утащить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кусочек.</w:t>
      </w:r>
    </w:p>
    <w:p w:rsidR="001B62B5" w:rsidRDefault="0070368B">
      <w:pPr>
        <w:pStyle w:val="a5"/>
        <w:numPr>
          <w:ilvl w:val="0"/>
          <w:numId w:val="2"/>
        </w:numPr>
        <w:tabs>
          <w:tab w:val="left" w:pos="1642"/>
        </w:tabs>
        <w:spacing w:line="276" w:lineRule="auto"/>
        <w:ind w:right="1139"/>
        <w:rPr>
          <w:b/>
          <w:sz w:val="28"/>
        </w:rPr>
      </w:pPr>
      <w:r>
        <w:rPr>
          <w:b/>
          <w:color w:val="001F5F"/>
          <w:sz w:val="28"/>
        </w:rPr>
        <w:t>Через час проверьте, что стало с яблоком. Может быть, там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появились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другие муравьи? Что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они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делают?</w:t>
      </w:r>
    </w:p>
    <w:p w:rsidR="001B62B5" w:rsidRDefault="0070368B">
      <w:pPr>
        <w:pStyle w:val="a5"/>
        <w:numPr>
          <w:ilvl w:val="0"/>
          <w:numId w:val="2"/>
        </w:numPr>
        <w:tabs>
          <w:tab w:val="left" w:pos="1642"/>
        </w:tabs>
        <w:spacing w:line="276" w:lineRule="auto"/>
        <w:ind w:right="607"/>
        <w:rPr>
          <w:b/>
          <w:sz w:val="28"/>
        </w:rPr>
      </w:pPr>
      <w:r>
        <w:rPr>
          <w:b/>
          <w:color w:val="001F5F"/>
          <w:sz w:val="28"/>
        </w:rPr>
        <w:t xml:space="preserve">Когда </w:t>
      </w:r>
      <w:proofErr w:type="spellStart"/>
      <w:r>
        <w:rPr>
          <w:b/>
          <w:color w:val="001F5F"/>
          <w:sz w:val="28"/>
        </w:rPr>
        <w:t>муравьѐв</w:t>
      </w:r>
      <w:proofErr w:type="spellEnd"/>
      <w:r>
        <w:rPr>
          <w:b/>
          <w:color w:val="001F5F"/>
          <w:sz w:val="28"/>
        </w:rPr>
        <w:t xml:space="preserve"> </w:t>
      </w:r>
      <w:proofErr w:type="spellStart"/>
      <w:r>
        <w:rPr>
          <w:b/>
          <w:color w:val="001F5F"/>
          <w:sz w:val="28"/>
        </w:rPr>
        <w:t>соберѐтся</w:t>
      </w:r>
      <w:proofErr w:type="spellEnd"/>
      <w:r>
        <w:rPr>
          <w:b/>
          <w:color w:val="001F5F"/>
          <w:sz w:val="28"/>
        </w:rPr>
        <w:t xml:space="preserve"> достаточно много, передвинь яблоко.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Как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поведут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они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себя?</w:t>
      </w:r>
    </w:p>
    <w:p w:rsidR="001B62B5" w:rsidRDefault="0070368B">
      <w:pPr>
        <w:ind w:left="1642"/>
        <w:jc w:val="both"/>
        <w:rPr>
          <w:b/>
          <w:sz w:val="28"/>
        </w:rPr>
      </w:pPr>
      <w:r>
        <w:rPr>
          <w:b/>
          <w:color w:val="FF0000"/>
          <w:sz w:val="44"/>
          <w:u w:val="thick" w:color="FF0000"/>
        </w:rPr>
        <w:t>Это</w:t>
      </w:r>
      <w:r>
        <w:rPr>
          <w:b/>
          <w:color w:val="FF0000"/>
          <w:spacing w:val="-2"/>
          <w:sz w:val="44"/>
          <w:u w:val="thick" w:color="FF0000"/>
        </w:rPr>
        <w:t xml:space="preserve"> </w:t>
      </w:r>
      <w:r>
        <w:rPr>
          <w:b/>
          <w:color w:val="FF0000"/>
          <w:sz w:val="44"/>
          <w:u w:val="thick" w:color="FF0000"/>
        </w:rPr>
        <w:t>интересно!</w:t>
      </w:r>
      <w:r>
        <w:rPr>
          <w:b/>
          <w:color w:val="FF0000"/>
          <w:spacing w:val="-3"/>
          <w:sz w:val="44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Муравь</w:t>
      </w:r>
      <w:proofErr w:type="gramStart"/>
      <w:r>
        <w:rPr>
          <w:b/>
          <w:color w:val="FF0000"/>
          <w:sz w:val="28"/>
          <w:u w:val="thick" w:color="FF0000"/>
        </w:rPr>
        <w:t>и</w:t>
      </w:r>
      <w:r>
        <w:rPr>
          <w:sz w:val="28"/>
        </w:rPr>
        <w:t>-</w:t>
      </w:r>
      <w:proofErr w:type="gramEnd"/>
      <w:r>
        <w:rPr>
          <w:spacing w:val="-6"/>
          <w:sz w:val="28"/>
        </w:rPr>
        <w:t xml:space="preserve"> </w:t>
      </w:r>
      <w:r>
        <w:rPr>
          <w:b/>
          <w:color w:val="001F5F"/>
          <w:sz w:val="28"/>
        </w:rPr>
        <w:t>одни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самых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известных</w:t>
      </w:r>
    </w:p>
    <w:p w:rsidR="001B62B5" w:rsidRDefault="0070368B">
      <w:pPr>
        <w:pStyle w:val="a3"/>
        <w:spacing w:before="71" w:line="276" w:lineRule="auto"/>
        <w:ind w:left="1642" w:right="111"/>
        <w:jc w:val="both"/>
      </w:pPr>
      <w:r>
        <w:rPr>
          <w:color w:val="001F5F"/>
        </w:rPr>
        <w:t>общественных насекомых. Они живут большими семьями, помогая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друг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другу. Так, если одни из них находят пищу, он созывает своих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сородичей,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которые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следуют за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ними,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образуя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длинную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цепочку.</w:t>
      </w:r>
    </w:p>
    <w:p w:rsidR="001B62B5" w:rsidRDefault="0070368B">
      <w:pPr>
        <w:pStyle w:val="a3"/>
        <w:spacing w:before="1"/>
        <w:ind w:left="1642"/>
        <w:jc w:val="both"/>
      </w:pPr>
      <w:r>
        <w:rPr>
          <w:color w:val="001F5F"/>
        </w:rPr>
        <w:t>Муравьи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кусочкам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перетаскивают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пищу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муравейник.</w:t>
      </w:r>
    </w:p>
    <w:p w:rsidR="001B62B5" w:rsidRDefault="001B62B5">
      <w:pPr>
        <w:jc w:val="both"/>
        <w:sectPr w:rsidR="001B62B5">
          <w:pgSz w:w="11910" w:h="16840"/>
          <w:pgMar w:top="1100" w:right="740" w:bottom="280" w:left="780" w:header="720" w:footer="720" w:gutter="0"/>
          <w:cols w:space="720"/>
        </w:sectPr>
      </w:pPr>
    </w:p>
    <w:p w:rsidR="001B62B5" w:rsidRDefault="0070368B">
      <w:pPr>
        <w:pStyle w:val="a3"/>
        <w:ind w:left="1723"/>
        <w:rPr>
          <w:b w:val="0"/>
          <w:sz w:val="20"/>
        </w:rPr>
      </w:pPr>
      <w:r>
        <w:lastRenderedPageBreak/>
        <w:pict>
          <v:shape id="_x0000_s1084" style="position:absolute;left:0;text-align:left;margin-left:551.4pt;margin-top:410.35pt;width:19.95pt;height:163.1pt;z-index:15738368;mso-position-horizontal-relative:page;mso-position-vertical-relative:page" coordorigin="11028,8207" coordsize="399,3262" o:spt="100" adj="0,,0" path="m11426,11063r-398,l11028,11469r398,l11426,11063xm11426,10655r-398,l11028,11061r398,l11426,10655xm11426,10247r-398,l11028,10653r398,l11426,10247xm11426,9839r-398,l11028,10245r398,l11426,9839xm11426,9431r-398,l11028,9837r398,l11426,9431xm11426,9023r-398,l11028,9428r398,l11426,9023xm11426,8615r-398,l11028,9020r398,l11426,8615xm11426,8207r-398,l11028,8612r398,l11426,8207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81" style="position:absolute;left:0;text-align:left;margin-left:24.85pt;margin-top:23.95pt;width:545.55pt;height:794.25pt;z-index:15738880;mso-position-horizontal-relative:page;mso-position-vertical-relative:page" coordorigin="497,479" coordsize="10911,15885">
            <v:shape id="_x0000_s1083" type="#_x0000_t75" alt="Зачётные комиксы" style="position:absolute;left:1701;top:11500;width:4504;height:2564">
              <v:imagedata r:id="rId13" o:title=""/>
            </v:shape>
            <v:shape id="_x0000_s1082" type="#_x0000_t75" style="position:absolute;left:496;top:478;width:10911;height:15885">
              <v:imagedata r:id="rId9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46" style="width:385.35pt;height:19.95pt;mso-position-horizontal-relative:char;mso-position-vertical-relative:line" coordsize="7707,399">
            <v:rect id="_x0000_s1080" style="position:absolute;left:403;top:345;width:2;height:51" fillcolor="red" stroked="f"/>
            <v:rect id="_x0000_s1079" style="position:absolute;width:404;height:399" stroked="f"/>
            <v:rect id="_x0000_s1078" style="position:absolute;left:809;top:345;width:2;height:51" fillcolor="red" stroked="f"/>
            <v:rect id="_x0000_s1077" style="position:absolute;left:405;width:404;height:399" stroked="f"/>
            <v:rect id="_x0000_s1076" style="position:absolute;left:1214;top:345;width:2;height:51" fillcolor="red" stroked="f"/>
            <v:rect id="_x0000_s1075" style="position:absolute;left:811;width:404;height:399" stroked="f"/>
            <v:rect id="_x0000_s1074" style="position:absolute;left:1620;top:345;width:3;height:51" fillcolor="red" stroked="f"/>
            <v:rect id="_x0000_s1073" style="position:absolute;left:1216;width:404;height:399" stroked="f"/>
            <v:rect id="_x0000_s1072" style="position:absolute;left:2026;top:345;width:2;height:51" fillcolor="red" stroked="f"/>
            <v:rect id="_x0000_s1071" style="position:absolute;left:1623;width:404;height:399" stroked="f"/>
            <v:rect id="_x0000_s1070" style="position:absolute;left:2432;top:345;width:2;height:51" fillcolor="red" stroked="f"/>
            <v:rect id="_x0000_s1069" style="position:absolute;left:2028;width:404;height:399" stroked="f"/>
            <v:rect id="_x0000_s1068" style="position:absolute;left:2837;top:345;width:2;height:51" fillcolor="red" stroked="f"/>
            <v:rect id="_x0000_s1067" style="position:absolute;left:2434;width:404;height:399" stroked="f"/>
            <v:rect id="_x0000_s1066" style="position:absolute;left:3243;top:345;width:2;height:51" fillcolor="red" stroked="f"/>
            <v:rect id="_x0000_s1065" style="position:absolute;left:2839;width:404;height:399" stroked="f"/>
            <v:rect id="_x0000_s1064" style="position:absolute;left:3649;top:345;width:2;height:51" fillcolor="red" stroked="f"/>
            <v:rect id="_x0000_s1063" style="position:absolute;left:3245;width:404;height:399" stroked="f"/>
            <v:rect id="_x0000_s1062" style="position:absolute;left:4054;top:345;width:3;height:51" fillcolor="red" stroked="f"/>
            <v:rect id="_x0000_s1061" style="position:absolute;left:3651;width:404;height:399" stroked="f"/>
            <v:rect id="_x0000_s1060" style="position:absolute;left:4460;top:345;width:2;height:51" fillcolor="red" stroked="f"/>
            <v:rect id="_x0000_s1059" style="position:absolute;left:4057;width:404;height:399" stroked="f"/>
            <v:rect id="_x0000_s1058" style="position:absolute;left:4866;top:345;width:2;height:51" fillcolor="red" stroked="f"/>
            <v:rect id="_x0000_s1057" style="position:absolute;left:4462;width:404;height:399" stroked="f"/>
            <v:rect id="_x0000_s1056" style="position:absolute;left:5271;top:345;width:2;height:51" fillcolor="red" stroked="f"/>
            <v:rect id="_x0000_s1055" style="position:absolute;left:4868;width:404;height:399" stroked="f"/>
            <v:rect id="_x0000_s1054" style="position:absolute;left:5677;top:345;width:2;height:51" fillcolor="red" stroked="f"/>
            <v:rect id="_x0000_s1053" style="position:absolute;left:5273;width:404;height:399" stroked="f"/>
            <v:rect id="_x0000_s1052" style="position:absolute;left:6083;top:345;width:2;height:51" fillcolor="red" stroked="f"/>
            <v:rect id="_x0000_s1051" style="position:absolute;left:5679;width:404;height:399" stroked="f"/>
            <v:rect id="_x0000_s1050" style="position:absolute;left:6488;top:345;width:3;height:51" fillcolor="red" stroked="f"/>
            <v:rect id="_x0000_s1049" style="position:absolute;left:6085;width:404;height:399" stroked="f"/>
            <v:rect id="_x0000_s1048" style="position:absolute;left:6894;top:345;width:2;height:51" fillcolor="red" stroked="f"/>
            <v:shape id="_x0000_s1047" style="position:absolute;left:6491;width:1215;height:399" coordorigin="6491" coordsize="1215,399" o:spt="100" adj="0,,0" path="m6895,l6491,r,398l6895,398,6895,xm7300,l6897,r,398l7300,398,7300,xm7706,l7302,r,398l7706,398,7706,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B62B5" w:rsidRDefault="001B62B5">
      <w:pPr>
        <w:pStyle w:val="a3"/>
        <w:spacing w:before="7"/>
        <w:rPr>
          <w:sz w:val="15"/>
        </w:rPr>
      </w:pPr>
    </w:p>
    <w:p w:rsidR="001B62B5" w:rsidRDefault="0070368B">
      <w:pPr>
        <w:spacing w:before="80"/>
        <w:ind w:left="2052" w:right="1242"/>
        <w:jc w:val="center"/>
        <w:rPr>
          <w:b/>
          <w:sz w:val="4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132.85pt;margin-top:-39.3pt;width:20.3pt;height:28.85pt;z-index:-15848448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proofErr w:type="gramStart"/>
                  <w:r>
                    <w:rPr>
                      <w:b/>
                      <w:color w:val="FF0000"/>
                      <w:sz w:val="52"/>
                    </w:rPr>
                    <w:t>П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153.1pt;margin-top:-39.3pt;width:18.85pt;height:28.85pt;z-index:-15847936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71.95pt;margin-top:-39.3pt;width:24.6pt;height:28.85pt;z-index:-15847424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М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196.5pt;margin-top:-39.3pt;width:18.85pt;height:28.85pt;z-index:-15846912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Я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215.3pt;margin-top:-39.3pt;width:17.4pt;height:28.85pt;z-index:-15846400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232.7pt;margin-top:-39.3pt;width:37.6pt;height:28.85pt;z-index:-15845888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pacing w:val="-1"/>
                      <w:sz w:val="52"/>
                    </w:rPr>
                    <w:t>КА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276.75pt;margin-top:-39.3pt;width:17.95pt;height:28.85pt;z-index:-15845376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Д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294.65pt;margin-top:-39.3pt;width:19.45pt;height:28.85pt;z-index:-15844864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314.05pt;margin-top:-39.3pt;width:41.15pt;height:28.85pt;z-index:-15844352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Я</w:t>
                  </w:r>
                  <w:r>
                    <w:rPr>
                      <w:b/>
                      <w:color w:val="FF0000"/>
                      <w:spacing w:val="-19"/>
                      <w:sz w:val="52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00"/>
                      <w:sz w:val="52"/>
                    </w:rPr>
                    <w:t>Р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355.2pt;margin-top:-39.3pt;width:20.3pt;height:28.85pt;z-index:-15843840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375.45pt;margin-top:-39.3pt;width:38.15pt;height:28.85pt;z-index:-15843328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ДИ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413.55pt;margin-top:-39.3pt;width:17.4pt;height:28.85pt;z-index:-15842816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Т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430.95pt;margin-top:-39.3pt;width:17.4pt;height:28.85pt;z-index:-15842304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Е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448.3pt;margin-top:-39.3pt;width:19.45pt;height:28.85pt;z-index:-15841792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Л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467.6pt;margin-top:-39.3pt;width:17.4pt;height:28.85pt;z-index:-15841280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Е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485pt;margin-top:-39.3pt;width:20.3pt;height:28.85pt;z-index:-15840768;mso-position-horizontal-relative:page" filled="f" stroked="f">
            <v:textbox inset="0,0,0,0">
              <w:txbxContent>
                <w:p w:rsidR="001B62B5" w:rsidRDefault="0070368B">
                  <w:pPr>
                    <w:spacing w:line="577" w:lineRule="exact"/>
                    <w:rPr>
                      <w:b/>
                      <w:sz w:val="52"/>
                    </w:rPr>
                  </w:pPr>
                  <w:r>
                    <w:rPr>
                      <w:b/>
                      <w:color w:val="FF0000"/>
                      <w:sz w:val="52"/>
                    </w:rPr>
                    <w:t>Й</w:t>
                  </w:r>
                </w:p>
              </w:txbxContent>
            </v:textbox>
            <w10:wrap anchorx="page"/>
          </v:shape>
        </w:pict>
      </w:r>
      <w:r>
        <w:rPr>
          <w:b/>
          <w:color w:val="FF0000"/>
          <w:sz w:val="48"/>
          <w:u w:val="thick" w:color="FF0000"/>
        </w:rPr>
        <w:t>Комары</w:t>
      </w:r>
    </w:p>
    <w:p w:rsidR="001B62B5" w:rsidRDefault="0070368B">
      <w:pPr>
        <w:pStyle w:val="a3"/>
        <w:ind w:left="922" w:right="1016"/>
      </w:pPr>
      <w:r>
        <w:rPr>
          <w:color w:val="001F5F"/>
        </w:rPr>
        <w:t>Как известно, кусаются только комары самки. Им необходима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человеческая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кровь,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чтобы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кормить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растить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свое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потомство.</w:t>
      </w:r>
    </w:p>
    <w:p w:rsidR="001B62B5" w:rsidRDefault="0070368B">
      <w:pPr>
        <w:pStyle w:val="a3"/>
        <w:ind w:left="922" w:right="214"/>
      </w:pPr>
      <w:r>
        <w:rPr>
          <w:color w:val="001F5F"/>
        </w:rPr>
        <w:t xml:space="preserve">При </w:t>
      </w:r>
      <w:hyperlink r:id="rId14">
        <w:r>
          <w:rPr>
            <w:color w:val="001F5F"/>
            <w:u w:val="thick" w:color="001F5F"/>
          </w:rPr>
          <w:t>укусе</w:t>
        </w:r>
        <w:r>
          <w:rPr>
            <w:color w:val="001F5F"/>
          </w:rPr>
          <w:t xml:space="preserve"> </w:t>
        </w:r>
      </w:hyperlink>
      <w:r>
        <w:rPr>
          <w:color w:val="001F5F"/>
        </w:rPr>
        <w:t>насекомое впрыскивает под кожу человека особое вещество,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которое вызывает сильнейший зуд. Помимо дискомфортных ощущений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комариные «уколы» грозят инфекцией. Осо</w:t>
      </w:r>
      <w:r>
        <w:rPr>
          <w:color w:val="001F5F"/>
        </w:rPr>
        <w:t>бенно часто это случается 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детей. Малыши расчесывают кожу, создавая тем самым благоприятную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почву для вторичного бактериального инфицирования. В результате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расчесы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воспаляются,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становятся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красными,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болезненными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могут</w:t>
      </w:r>
    </w:p>
    <w:p w:rsidR="001B62B5" w:rsidRDefault="0070368B">
      <w:pPr>
        <w:pStyle w:val="a3"/>
        <w:ind w:left="922"/>
      </w:pPr>
      <w:r>
        <w:rPr>
          <w:color w:val="001F5F"/>
        </w:rPr>
        <w:t>даже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нагнаиваться.</w:t>
      </w:r>
    </w:p>
    <w:p w:rsidR="001B62B5" w:rsidRDefault="001B62B5">
      <w:pPr>
        <w:pStyle w:val="a3"/>
      </w:pPr>
    </w:p>
    <w:p w:rsidR="001B62B5" w:rsidRDefault="0070368B">
      <w:pPr>
        <w:pStyle w:val="1"/>
        <w:spacing w:line="414" w:lineRule="exact"/>
        <w:rPr>
          <w:u w:val="none"/>
        </w:rPr>
      </w:pPr>
      <w:r>
        <w:rPr>
          <w:color w:val="C00000"/>
          <w:u w:val="thick" w:color="C00000"/>
        </w:rPr>
        <w:t>Что</w:t>
      </w:r>
      <w:r>
        <w:rPr>
          <w:color w:val="C00000"/>
          <w:spacing w:val="-3"/>
          <w:u w:val="thick" w:color="C00000"/>
        </w:rPr>
        <w:t xml:space="preserve"> </w:t>
      </w:r>
      <w:r>
        <w:rPr>
          <w:color w:val="C00000"/>
          <w:u w:val="thick" w:color="C00000"/>
        </w:rPr>
        <w:t>делать,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если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укусил</w:t>
      </w:r>
      <w:r>
        <w:rPr>
          <w:color w:val="C00000"/>
          <w:spacing w:val="-4"/>
          <w:u w:val="thick" w:color="C00000"/>
        </w:rPr>
        <w:t xml:space="preserve"> </w:t>
      </w:r>
      <w:r>
        <w:rPr>
          <w:color w:val="C00000"/>
          <w:u w:val="thick" w:color="C00000"/>
        </w:rPr>
        <w:t>комар?</w:t>
      </w:r>
    </w:p>
    <w:p w:rsidR="001B62B5" w:rsidRDefault="0070368B">
      <w:pPr>
        <w:pStyle w:val="a3"/>
        <w:ind w:left="922" w:right="237"/>
      </w:pPr>
      <w:r>
        <w:rPr>
          <w:color w:val="001F5F"/>
        </w:rPr>
        <w:t>Если комар все-таки добрался до кожи ребенка, можно смазать зудящие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 xml:space="preserve">бугорки </w:t>
      </w:r>
      <w:proofErr w:type="spellStart"/>
      <w:r>
        <w:rPr>
          <w:color w:val="001F5F"/>
        </w:rPr>
        <w:t>фенистил</w:t>
      </w:r>
      <w:proofErr w:type="spellEnd"/>
      <w:r>
        <w:rPr>
          <w:color w:val="001F5F"/>
        </w:rPr>
        <w:t>-гелем, наложить на укус содовый прохладный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компресс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кубик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льда.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Помогает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также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растертый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листик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бузины.</w:t>
      </w:r>
    </w:p>
    <w:p w:rsidR="001B62B5" w:rsidRDefault="0070368B">
      <w:pPr>
        <w:pStyle w:val="a3"/>
        <w:spacing w:before="2" w:line="319" w:lineRule="exact"/>
        <w:ind w:left="922"/>
      </w:pPr>
      <w:r>
        <w:rPr>
          <w:color w:val="001F5F"/>
        </w:rPr>
        <w:t>Если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бугорок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расчесан,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можно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обработать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ранку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зеленкой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или</w:t>
      </w:r>
    </w:p>
    <w:p w:rsidR="001B62B5" w:rsidRDefault="0070368B">
      <w:pPr>
        <w:pStyle w:val="a3"/>
        <w:spacing w:line="319" w:lineRule="exact"/>
        <w:ind w:left="922"/>
        <w:rPr>
          <w:b w:val="0"/>
        </w:rPr>
      </w:pPr>
      <w:r>
        <w:rPr>
          <w:color w:val="001F5F"/>
        </w:rPr>
        <w:t>перекисью,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промыть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раствором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фурацилина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слабой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марганцовкой</w:t>
      </w:r>
      <w:r>
        <w:rPr>
          <w:b w:val="0"/>
          <w:color w:val="666666"/>
        </w:rPr>
        <w:t>.</w:t>
      </w:r>
    </w:p>
    <w:p w:rsidR="001B62B5" w:rsidRDefault="0070368B">
      <w:pPr>
        <w:pStyle w:val="1"/>
        <w:spacing w:before="258"/>
        <w:rPr>
          <w:u w:val="none"/>
        </w:rPr>
      </w:pPr>
      <w:r>
        <w:rPr>
          <w:color w:val="C00000"/>
          <w:u w:val="thick" w:color="C00000"/>
        </w:rPr>
        <w:t>Как</w:t>
      </w:r>
      <w:r>
        <w:rPr>
          <w:color w:val="C00000"/>
          <w:spacing w:val="-4"/>
          <w:u w:val="thick" w:color="C00000"/>
        </w:rPr>
        <w:t xml:space="preserve"> </w:t>
      </w:r>
      <w:r>
        <w:rPr>
          <w:color w:val="C00000"/>
          <w:u w:val="thick" w:color="C00000"/>
        </w:rPr>
        <w:t>не</w:t>
      </w:r>
      <w:r>
        <w:rPr>
          <w:color w:val="C00000"/>
          <w:spacing w:val="-1"/>
          <w:u w:val="thick" w:color="C00000"/>
        </w:rPr>
        <w:t xml:space="preserve"> </w:t>
      </w:r>
      <w:r>
        <w:rPr>
          <w:color w:val="C00000"/>
          <w:u w:val="thick" w:color="C00000"/>
        </w:rPr>
        <w:t>допустить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укуса</w:t>
      </w:r>
      <w:r>
        <w:rPr>
          <w:color w:val="C00000"/>
          <w:spacing w:val="-3"/>
          <w:u w:val="thick" w:color="C00000"/>
        </w:rPr>
        <w:t xml:space="preserve"> </w:t>
      </w:r>
      <w:r>
        <w:rPr>
          <w:color w:val="C00000"/>
          <w:u w:val="thick" w:color="C00000"/>
        </w:rPr>
        <w:t>комара?</w:t>
      </w:r>
    </w:p>
    <w:p w:rsidR="001B62B5" w:rsidRDefault="0070368B">
      <w:pPr>
        <w:pStyle w:val="a3"/>
        <w:spacing w:before="2" w:line="322" w:lineRule="exact"/>
        <w:ind w:left="922"/>
        <w:jc w:val="both"/>
      </w:pPr>
      <w:r>
        <w:rPr>
          <w:color w:val="001F5F"/>
        </w:rPr>
        <w:t>Чтобы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обезопасить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себя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своих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близких от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комаров,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нужно:</w:t>
      </w:r>
    </w:p>
    <w:p w:rsidR="001B62B5" w:rsidRDefault="0070368B">
      <w:pPr>
        <w:pStyle w:val="a5"/>
        <w:numPr>
          <w:ilvl w:val="0"/>
          <w:numId w:val="1"/>
        </w:numPr>
        <w:tabs>
          <w:tab w:val="left" w:pos="1148"/>
        </w:tabs>
        <w:spacing w:line="322" w:lineRule="exact"/>
        <w:ind w:hanging="361"/>
        <w:rPr>
          <w:b/>
          <w:sz w:val="28"/>
        </w:rPr>
      </w:pPr>
      <w:r>
        <w:rPr>
          <w:b/>
          <w:color w:val="001F5F"/>
          <w:sz w:val="28"/>
        </w:rPr>
        <w:t>установить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окна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москитные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сетки;</w:t>
      </w:r>
    </w:p>
    <w:p w:rsidR="001B62B5" w:rsidRDefault="0070368B">
      <w:pPr>
        <w:pStyle w:val="a5"/>
        <w:numPr>
          <w:ilvl w:val="0"/>
          <w:numId w:val="1"/>
        </w:numPr>
        <w:tabs>
          <w:tab w:val="left" w:pos="1148"/>
        </w:tabs>
        <w:ind w:right="104"/>
        <w:rPr>
          <w:b/>
          <w:sz w:val="28"/>
        </w:rPr>
      </w:pPr>
      <w:r>
        <w:rPr>
          <w:b/>
          <w:color w:val="001F5F"/>
          <w:sz w:val="28"/>
        </w:rPr>
        <w:t>во время вечерних прогулок или походов в лес наносить на открытые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участки кожи репелленты – средства, отпугивающие насекомых. При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этом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следует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избегать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попадания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лосьона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или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спрея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глаза.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Если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репеллент случайно попал ребенку в глаза, незамедлительно пром</w:t>
      </w:r>
      <w:r>
        <w:rPr>
          <w:b/>
          <w:color w:val="001F5F"/>
          <w:sz w:val="28"/>
        </w:rPr>
        <w:t>ойте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их большим количеством проточной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воды;</w:t>
      </w:r>
    </w:p>
    <w:p w:rsidR="001B62B5" w:rsidRDefault="0070368B">
      <w:pPr>
        <w:pStyle w:val="a5"/>
        <w:numPr>
          <w:ilvl w:val="0"/>
          <w:numId w:val="1"/>
        </w:numPr>
        <w:tabs>
          <w:tab w:val="left" w:pos="1148"/>
        </w:tabs>
        <w:spacing w:before="1"/>
        <w:ind w:right="109"/>
        <w:rPr>
          <w:b/>
          <w:sz w:val="28"/>
        </w:rPr>
      </w:pPr>
      <w:r>
        <w:rPr>
          <w:b/>
          <w:color w:val="001F5F"/>
          <w:sz w:val="28"/>
        </w:rPr>
        <w:t>разложить в доме срезанную траву или цветы, развесить ароматные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саше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– комары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не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любят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запах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зверобоя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лаванды;</w:t>
      </w:r>
    </w:p>
    <w:p w:rsidR="001B62B5" w:rsidRDefault="0070368B">
      <w:pPr>
        <w:pStyle w:val="a5"/>
        <w:numPr>
          <w:ilvl w:val="0"/>
          <w:numId w:val="1"/>
        </w:numPr>
        <w:tabs>
          <w:tab w:val="left" w:pos="1148"/>
        </w:tabs>
        <w:ind w:right="102"/>
        <w:rPr>
          <w:b/>
          <w:sz w:val="28"/>
        </w:rPr>
      </w:pPr>
      <w:r>
        <w:rPr>
          <w:b/>
          <w:color w:val="001F5F"/>
          <w:sz w:val="28"/>
        </w:rPr>
        <w:t>обезопасить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дом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от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насекомых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при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помощи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фумигаторов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71"/>
          <w:sz w:val="28"/>
        </w:rPr>
        <w:t xml:space="preserve"> </w:t>
      </w:r>
      <w:r>
        <w:rPr>
          <w:b/>
          <w:color w:val="001F5F"/>
          <w:sz w:val="28"/>
        </w:rPr>
        <w:t>эти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приборы можно заправить жидкостью или пластинками, вставить в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розетку и… вы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забудете о комарах.</w:t>
      </w:r>
    </w:p>
    <w:p w:rsidR="001B62B5" w:rsidRDefault="001B62B5">
      <w:pPr>
        <w:jc w:val="both"/>
        <w:rPr>
          <w:sz w:val="28"/>
        </w:rPr>
        <w:sectPr w:rsidR="001B62B5">
          <w:pgSz w:w="11910" w:h="16840"/>
          <w:pgMar w:top="460" w:right="740" w:bottom="280" w:left="780" w:header="720" w:footer="720" w:gutter="0"/>
          <w:cols w:space="720"/>
        </w:sectPr>
      </w:pPr>
    </w:p>
    <w:p w:rsidR="001B62B5" w:rsidRDefault="0070368B">
      <w:pPr>
        <w:spacing w:before="61"/>
        <w:ind w:left="2054" w:right="1242"/>
        <w:jc w:val="center"/>
        <w:rPr>
          <w:b/>
          <w:sz w:val="52"/>
        </w:rPr>
      </w:pPr>
      <w:r>
        <w:lastRenderedPageBreak/>
        <w:pict>
          <v:group id="_x0000_s1026" style="position:absolute;left:0;text-align:left;margin-left:24.85pt;margin-top:23.95pt;width:546.5pt;height:794.25pt;z-index:-15839232;mso-position-horizontal-relative:page;mso-position-vertical-relative:page" coordorigin="497,479" coordsize="10930,15885">
            <v:shape id="_x0000_s1029" style="position:absolute;left:1702;top:4361;width:9326;height:5533" coordorigin="1702,4361" coordsize="9326,5533" o:spt="100" adj="0,,0" path="m11028,9861r-9326,l1702,9894r9326,l11028,9861xm11028,4361r-9326,l1702,4395r9326,l11028,4361xe" fillcolor="red" stroked="f">
              <v:stroke joinstyle="round"/>
              <v:formulas/>
              <v:path arrowok="t" o:connecttype="segments"/>
            </v:shape>
            <v:shape id="_x0000_s1028" type="#_x0000_t75" alt="Активность клещей в Приамурье выросла в два раза - Лента новостей - Амурская правда" style="position:absolute;left:1956;top:12477;width:2460;height:2271">
              <v:imagedata r:id="rId15" o:title=""/>
            </v:shape>
            <v:shape id="_x0000_s1027" type="#_x0000_t75" style="position:absolute;left:496;top:478;width:10930;height:15885">
              <v:imagedata r:id="rId16" o:title=""/>
            </v:shape>
            <w10:wrap anchorx="page" anchory="page"/>
          </v:group>
        </w:pict>
      </w:r>
      <w:r>
        <w:rPr>
          <w:b/>
          <w:color w:val="FF0000"/>
          <w:sz w:val="52"/>
          <w:u w:val="thick" w:color="FF0000"/>
        </w:rPr>
        <w:t>Клещи</w:t>
      </w:r>
    </w:p>
    <w:p w:rsidR="001B62B5" w:rsidRDefault="001B62B5">
      <w:pPr>
        <w:pStyle w:val="a3"/>
        <w:spacing w:before="4"/>
        <w:rPr>
          <w:sz w:val="20"/>
        </w:rPr>
      </w:pPr>
    </w:p>
    <w:p w:rsidR="001B62B5" w:rsidRDefault="0070368B">
      <w:pPr>
        <w:pStyle w:val="a3"/>
        <w:tabs>
          <w:tab w:val="left" w:pos="8492"/>
        </w:tabs>
        <w:spacing w:before="89"/>
        <w:ind w:left="922" w:right="104"/>
        <w:jc w:val="both"/>
      </w:pPr>
      <w:r>
        <w:rPr>
          <w:color w:val="FF0000"/>
        </w:rPr>
        <w:t>Клещи</w:t>
      </w:r>
      <w:r>
        <w:rPr>
          <w:color w:val="FF0000"/>
          <w:spacing w:val="1"/>
        </w:rPr>
        <w:t xml:space="preserve"> </w:t>
      </w:r>
      <w:r>
        <w:rPr>
          <w:color w:val="001F5F"/>
        </w:rPr>
        <w:t>считаются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одними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наиболее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опасных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насекомых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нашей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полосе. Дело в том, что они являются переносчиками инфекционных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 xml:space="preserve">заболеваний: </w:t>
      </w:r>
      <w:hyperlink r:id="rId17">
        <w:r>
          <w:rPr>
            <w:color w:val="001F5F"/>
            <w:u w:val="thick" w:color="001F5F"/>
          </w:rPr>
          <w:t>клещевого</w:t>
        </w:r>
        <w:r>
          <w:rPr>
            <w:color w:val="001F5F"/>
            <w:spacing w:val="1"/>
            <w:u w:val="thick" w:color="001F5F"/>
          </w:rPr>
          <w:t xml:space="preserve"> </w:t>
        </w:r>
        <w:r>
          <w:rPr>
            <w:color w:val="001F5F"/>
            <w:u w:val="thick" w:color="001F5F"/>
          </w:rPr>
          <w:t>энцефалита</w:t>
        </w:r>
        <w:r>
          <w:rPr>
            <w:color w:val="001F5F"/>
          </w:rPr>
          <w:t xml:space="preserve"> </w:t>
        </w:r>
      </w:hyperlink>
      <w:r>
        <w:rPr>
          <w:color w:val="001F5F"/>
        </w:rPr>
        <w:t xml:space="preserve">и </w:t>
      </w:r>
      <w:hyperlink r:id="rId18">
        <w:proofErr w:type="spellStart"/>
        <w:r>
          <w:rPr>
            <w:color w:val="001F5F"/>
            <w:u w:val="thick" w:color="001F5F"/>
          </w:rPr>
          <w:t>боррелѐза</w:t>
        </w:r>
        <w:proofErr w:type="spellEnd"/>
      </w:hyperlink>
      <w:r>
        <w:rPr>
          <w:color w:val="001F5F"/>
        </w:rPr>
        <w:t>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вирусные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инфекции поражают спинной и головной мозг. Заболевания протекают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тяжело,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высокой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температурой,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судорогами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могут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приводить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различным</w:t>
      </w:r>
      <w:r>
        <w:rPr>
          <w:color w:val="001F5F"/>
        </w:rPr>
        <w:tab/>
      </w:r>
      <w:r>
        <w:rPr>
          <w:color w:val="001F5F"/>
          <w:spacing w:val="-1"/>
        </w:rPr>
        <w:t>осложнениям.</w:t>
      </w:r>
    </w:p>
    <w:p w:rsidR="001B62B5" w:rsidRDefault="0070368B">
      <w:pPr>
        <w:pStyle w:val="1"/>
        <w:tabs>
          <w:tab w:val="left" w:pos="2700"/>
          <w:tab w:val="left" w:pos="5040"/>
          <w:tab w:val="left" w:pos="6927"/>
          <w:tab w:val="left" w:pos="9223"/>
        </w:tabs>
        <w:spacing w:before="254" w:line="414" w:lineRule="exact"/>
        <w:jc w:val="both"/>
        <w:rPr>
          <w:u w:val="none"/>
        </w:rPr>
      </w:pPr>
      <w:r>
        <w:rPr>
          <w:color w:val="FF0000"/>
          <w:u w:val="none"/>
        </w:rPr>
        <w:t>Что</w:t>
      </w:r>
      <w:r>
        <w:rPr>
          <w:color w:val="FF0000"/>
          <w:u w:val="none"/>
        </w:rPr>
        <w:tab/>
        <w:t>делать,</w:t>
      </w:r>
      <w:r>
        <w:rPr>
          <w:color w:val="FF0000"/>
          <w:u w:val="none"/>
        </w:rPr>
        <w:tab/>
        <w:t>если</w:t>
      </w:r>
      <w:r>
        <w:rPr>
          <w:color w:val="FF0000"/>
          <w:u w:val="none"/>
        </w:rPr>
        <w:tab/>
        <w:t>укусил</w:t>
      </w:r>
      <w:r>
        <w:rPr>
          <w:color w:val="FF0000"/>
          <w:u w:val="none"/>
        </w:rPr>
        <w:tab/>
        <w:t>клещ?</w:t>
      </w:r>
    </w:p>
    <w:p w:rsidR="001B62B5" w:rsidRDefault="0070368B">
      <w:pPr>
        <w:pStyle w:val="a3"/>
        <w:tabs>
          <w:tab w:val="left" w:pos="5556"/>
          <w:tab w:val="left" w:pos="8715"/>
        </w:tabs>
        <w:ind w:left="922" w:right="104"/>
        <w:jc w:val="both"/>
      </w:pPr>
      <w:r>
        <w:rPr>
          <w:color w:val="001F5F"/>
        </w:rPr>
        <w:t>Если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вас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ребенка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укусил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клещ,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постарайтесь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можно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скорее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 xml:space="preserve">обратиться в </w:t>
      </w:r>
      <w:proofErr w:type="spellStart"/>
      <w:r>
        <w:rPr>
          <w:color w:val="001F5F"/>
        </w:rPr>
        <w:t>травмпункт</w:t>
      </w:r>
      <w:proofErr w:type="spellEnd"/>
      <w:r>
        <w:rPr>
          <w:color w:val="001F5F"/>
        </w:rPr>
        <w:t>. Там насекомое удалят и проверят, не опасно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 оно, не является ли разносчиком инфекции. Если показаться врачу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нет возможности, удалите клеща самостоятельно. Извлекать паразита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нужно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пинцетом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специальными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приспособлениями,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делая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выкручивающие движения и стараясь не повредить брюшко и хоботок.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Помните,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если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дернуть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быстро,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велика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вероятность,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верхняя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половина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туловища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клеща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останется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внутри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кожи,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чревато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воспалением</w:t>
      </w:r>
      <w:r>
        <w:rPr>
          <w:color w:val="001F5F"/>
        </w:rPr>
        <w:tab/>
        <w:t>и</w:t>
      </w:r>
      <w:r>
        <w:rPr>
          <w:color w:val="001F5F"/>
        </w:rPr>
        <w:tab/>
      </w:r>
      <w:r>
        <w:rPr>
          <w:color w:val="001F5F"/>
        </w:rPr>
        <w:t>нагноением.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После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удаления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клеща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необходимо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проверить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место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контакта:</w:t>
      </w:r>
      <w:r>
        <w:rPr>
          <w:color w:val="001F5F"/>
          <w:spacing w:val="7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остался ли там хоботок? Если все чисто, ранку следует промыть водой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 спиртом, смазать йодом или зеленкой. Затем тщательно вымыть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руки с мылом. По возможности, пусть даже на следующ</w:t>
      </w:r>
      <w:r>
        <w:rPr>
          <w:color w:val="001F5F"/>
        </w:rPr>
        <w:t>ий день, отвезите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клеща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</w:rPr>
        <w:t>травмпункт</w:t>
      </w:r>
      <w:proofErr w:type="spellEnd"/>
      <w:r>
        <w:rPr>
          <w:color w:val="001F5F"/>
        </w:rPr>
        <w:t>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«агрессора»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исследуют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носительство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возбудителя.</w:t>
      </w:r>
    </w:p>
    <w:p w:rsidR="001B62B5" w:rsidRDefault="0070368B">
      <w:pPr>
        <w:pStyle w:val="1"/>
        <w:tabs>
          <w:tab w:val="left" w:pos="2704"/>
          <w:tab w:val="left" w:pos="4206"/>
          <w:tab w:val="left" w:pos="7001"/>
          <w:tab w:val="left" w:pos="9043"/>
        </w:tabs>
        <w:spacing w:before="257"/>
        <w:jc w:val="both"/>
        <w:rPr>
          <w:u w:val="none"/>
        </w:rPr>
      </w:pPr>
      <w:r>
        <w:rPr>
          <w:color w:val="FF0000"/>
          <w:u w:val="none"/>
        </w:rPr>
        <w:t>Как</w:t>
      </w:r>
      <w:r>
        <w:rPr>
          <w:color w:val="FF0000"/>
          <w:u w:val="none"/>
        </w:rPr>
        <w:tab/>
        <w:t>не</w:t>
      </w:r>
      <w:r>
        <w:rPr>
          <w:color w:val="FF0000"/>
          <w:u w:val="none"/>
        </w:rPr>
        <w:tab/>
        <w:t>допустить</w:t>
      </w:r>
      <w:r>
        <w:rPr>
          <w:color w:val="FF0000"/>
          <w:u w:val="none"/>
        </w:rPr>
        <w:tab/>
        <w:t>укуса</w:t>
      </w:r>
      <w:r>
        <w:rPr>
          <w:color w:val="FF0000"/>
          <w:u w:val="none"/>
        </w:rPr>
        <w:tab/>
        <w:t>клеща?</w:t>
      </w:r>
    </w:p>
    <w:p w:rsidR="001B62B5" w:rsidRDefault="0070368B">
      <w:pPr>
        <w:pStyle w:val="a3"/>
        <w:spacing w:before="1"/>
        <w:ind w:left="922" w:right="109"/>
        <w:jc w:val="both"/>
      </w:pPr>
      <w:r>
        <w:rPr>
          <w:color w:val="001F5F"/>
        </w:rPr>
        <w:t>Отправляясь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прогулку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лес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пикник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парк,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следуйте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несложным,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эффективным рекомендациям:</w:t>
      </w:r>
    </w:p>
    <w:p w:rsidR="001B62B5" w:rsidRDefault="0070368B">
      <w:pPr>
        <w:pStyle w:val="a5"/>
        <w:numPr>
          <w:ilvl w:val="0"/>
          <w:numId w:val="1"/>
        </w:numPr>
        <w:tabs>
          <w:tab w:val="left" w:pos="1148"/>
        </w:tabs>
        <w:ind w:right="106"/>
        <w:rPr>
          <w:b/>
          <w:sz w:val="28"/>
        </w:rPr>
      </w:pPr>
      <w:r>
        <w:rPr>
          <w:b/>
          <w:color w:val="001F5F"/>
          <w:sz w:val="28"/>
        </w:rPr>
        <w:t>Отдавайте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предпочтение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светлой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одежде,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ней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проще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заметить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насекомое. Постарайтесь максимально закрыть кожу: наденьте носки,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брюки, футболку с длинным рукавом, голову защитите панамой или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бейсболкой.</w:t>
      </w:r>
    </w:p>
    <w:p w:rsidR="001B62B5" w:rsidRDefault="0070368B">
      <w:pPr>
        <w:pStyle w:val="a5"/>
        <w:numPr>
          <w:ilvl w:val="0"/>
          <w:numId w:val="1"/>
        </w:numPr>
        <w:tabs>
          <w:tab w:val="left" w:pos="1148"/>
        </w:tabs>
        <w:spacing w:line="320" w:lineRule="exact"/>
        <w:ind w:hanging="361"/>
        <w:rPr>
          <w:b/>
          <w:sz w:val="28"/>
        </w:rPr>
      </w:pPr>
      <w:r>
        <w:rPr>
          <w:b/>
          <w:color w:val="001F5F"/>
          <w:sz w:val="28"/>
        </w:rPr>
        <w:t>Каждые</w:t>
      </w:r>
      <w:r>
        <w:rPr>
          <w:b/>
          <w:color w:val="001F5F"/>
          <w:spacing w:val="45"/>
          <w:sz w:val="28"/>
        </w:rPr>
        <w:t xml:space="preserve"> </w:t>
      </w:r>
      <w:r>
        <w:rPr>
          <w:b/>
          <w:color w:val="001F5F"/>
          <w:sz w:val="28"/>
        </w:rPr>
        <w:t>15–20</w:t>
      </w:r>
      <w:r>
        <w:rPr>
          <w:b/>
          <w:color w:val="001F5F"/>
          <w:spacing w:val="46"/>
          <w:sz w:val="28"/>
        </w:rPr>
        <w:t xml:space="preserve"> </w:t>
      </w:r>
      <w:r>
        <w:rPr>
          <w:b/>
          <w:color w:val="001F5F"/>
          <w:sz w:val="28"/>
        </w:rPr>
        <w:t>минут</w:t>
      </w:r>
      <w:r>
        <w:rPr>
          <w:b/>
          <w:color w:val="001F5F"/>
          <w:spacing w:val="43"/>
          <w:sz w:val="28"/>
        </w:rPr>
        <w:t xml:space="preserve"> </w:t>
      </w:r>
      <w:r>
        <w:rPr>
          <w:b/>
          <w:color w:val="001F5F"/>
          <w:sz w:val="28"/>
        </w:rPr>
        <w:t>осматривайте</w:t>
      </w:r>
      <w:r>
        <w:rPr>
          <w:b/>
          <w:color w:val="001F5F"/>
          <w:spacing w:val="43"/>
          <w:sz w:val="28"/>
        </w:rPr>
        <w:t xml:space="preserve"> </w:t>
      </w:r>
      <w:r>
        <w:rPr>
          <w:b/>
          <w:color w:val="001F5F"/>
          <w:sz w:val="28"/>
        </w:rPr>
        <w:t>свою</w:t>
      </w:r>
      <w:r>
        <w:rPr>
          <w:b/>
          <w:color w:val="001F5F"/>
          <w:spacing w:val="44"/>
          <w:sz w:val="28"/>
        </w:rPr>
        <w:t xml:space="preserve"> </w:t>
      </w:r>
      <w:r>
        <w:rPr>
          <w:b/>
          <w:color w:val="001F5F"/>
          <w:sz w:val="28"/>
        </w:rPr>
        <w:t>одежду,</w:t>
      </w:r>
      <w:r>
        <w:rPr>
          <w:b/>
          <w:color w:val="001F5F"/>
          <w:spacing w:val="45"/>
          <w:sz w:val="28"/>
        </w:rPr>
        <w:t xml:space="preserve"> </w:t>
      </w:r>
      <w:r>
        <w:rPr>
          <w:b/>
          <w:color w:val="001F5F"/>
          <w:sz w:val="28"/>
        </w:rPr>
        <w:t>голову</w:t>
      </w:r>
      <w:r>
        <w:rPr>
          <w:b/>
          <w:color w:val="001F5F"/>
          <w:spacing w:val="46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44"/>
          <w:sz w:val="28"/>
        </w:rPr>
        <w:t xml:space="preserve"> </w:t>
      </w:r>
      <w:r>
        <w:rPr>
          <w:b/>
          <w:color w:val="001F5F"/>
          <w:sz w:val="28"/>
        </w:rPr>
        <w:t>открытые</w:t>
      </w:r>
    </w:p>
    <w:p w:rsidR="001B62B5" w:rsidRDefault="0070368B">
      <w:pPr>
        <w:pStyle w:val="a3"/>
        <w:spacing w:before="1" w:line="322" w:lineRule="exact"/>
        <w:ind w:left="3817"/>
        <w:jc w:val="both"/>
      </w:pPr>
      <w:r>
        <w:rPr>
          <w:color w:val="001F5F"/>
        </w:rPr>
        <w:t>участки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тела.</w:t>
      </w:r>
    </w:p>
    <w:p w:rsidR="001B62B5" w:rsidRDefault="0070368B">
      <w:pPr>
        <w:pStyle w:val="a5"/>
        <w:numPr>
          <w:ilvl w:val="1"/>
          <w:numId w:val="1"/>
        </w:numPr>
        <w:tabs>
          <w:tab w:val="left" w:pos="3817"/>
          <w:tab w:val="left" w:pos="6029"/>
          <w:tab w:val="left" w:pos="9353"/>
        </w:tabs>
        <w:ind w:right="103"/>
        <w:rPr>
          <w:b/>
          <w:sz w:val="28"/>
        </w:rPr>
      </w:pPr>
      <w:r>
        <w:rPr>
          <w:b/>
          <w:color w:val="001F5F"/>
          <w:sz w:val="28"/>
        </w:rPr>
        <w:t>Если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вы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решили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остановиться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ночлег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палатке,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заранее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приобретите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анти-клещевые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 xml:space="preserve">спреи, </w:t>
      </w:r>
      <w:proofErr w:type="gramStart"/>
      <w:r>
        <w:rPr>
          <w:b/>
          <w:color w:val="001F5F"/>
          <w:sz w:val="28"/>
        </w:rPr>
        <w:t>которыми</w:t>
      </w:r>
      <w:proofErr w:type="gramEnd"/>
      <w:r>
        <w:rPr>
          <w:b/>
          <w:color w:val="001F5F"/>
          <w:sz w:val="28"/>
        </w:rPr>
        <w:t xml:space="preserve"> можно будет обработать палатку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z w:val="28"/>
        </w:rPr>
        <w:tab/>
        <w:t>спальный</w:t>
      </w:r>
      <w:r>
        <w:rPr>
          <w:b/>
          <w:color w:val="001F5F"/>
          <w:sz w:val="28"/>
        </w:rPr>
        <w:tab/>
        <w:t>мешок.</w:t>
      </w:r>
    </w:p>
    <w:p w:rsidR="001B62B5" w:rsidRDefault="001B62B5">
      <w:pPr>
        <w:pStyle w:val="a3"/>
        <w:rPr>
          <w:sz w:val="30"/>
        </w:rPr>
      </w:pPr>
    </w:p>
    <w:p w:rsidR="001B62B5" w:rsidRDefault="001B62B5">
      <w:pPr>
        <w:pStyle w:val="a3"/>
        <w:rPr>
          <w:sz w:val="30"/>
        </w:rPr>
      </w:pPr>
    </w:p>
    <w:p w:rsidR="001B62B5" w:rsidRDefault="001B62B5">
      <w:pPr>
        <w:pStyle w:val="a3"/>
        <w:rPr>
          <w:sz w:val="30"/>
        </w:rPr>
      </w:pPr>
    </w:p>
    <w:p w:rsidR="001B62B5" w:rsidRDefault="001B62B5">
      <w:pPr>
        <w:spacing w:before="266"/>
        <w:ind w:left="922"/>
        <w:jc w:val="both"/>
        <w:rPr>
          <w:sz w:val="24"/>
        </w:rPr>
      </w:pPr>
      <w:bookmarkStart w:id="0" w:name="_GoBack"/>
      <w:bookmarkEnd w:id="0"/>
    </w:p>
    <w:sectPr w:rsidR="001B62B5">
      <w:pgSz w:w="11910" w:h="16840"/>
      <w:pgMar w:top="800" w:right="7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129D0"/>
    <w:multiLevelType w:val="hybridMultilevel"/>
    <w:tmpl w:val="A798F3E6"/>
    <w:lvl w:ilvl="0" w:tplc="528AF8D0">
      <w:numFmt w:val="bullet"/>
      <w:lvlText w:val=""/>
      <w:lvlJc w:val="left"/>
      <w:pPr>
        <w:ind w:left="1147" w:hanging="360"/>
      </w:pPr>
      <w:rPr>
        <w:rFonts w:ascii="Symbol" w:eastAsia="Symbol" w:hAnsi="Symbol" w:cs="Symbol" w:hint="default"/>
        <w:color w:val="001F5F"/>
        <w:w w:val="99"/>
        <w:sz w:val="20"/>
        <w:szCs w:val="20"/>
        <w:lang w:val="ru-RU" w:eastAsia="en-US" w:bidi="ar-SA"/>
      </w:rPr>
    </w:lvl>
    <w:lvl w:ilvl="1" w:tplc="C840C194">
      <w:numFmt w:val="bullet"/>
      <w:lvlText w:val=""/>
      <w:lvlJc w:val="left"/>
      <w:pPr>
        <w:ind w:left="3817" w:hanging="135"/>
      </w:pPr>
      <w:rPr>
        <w:rFonts w:ascii="Symbol" w:eastAsia="Symbol" w:hAnsi="Symbol" w:cs="Symbol" w:hint="default"/>
        <w:color w:val="001F5F"/>
        <w:w w:val="99"/>
        <w:sz w:val="20"/>
        <w:szCs w:val="20"/>
        <w:lang w:val="ru-RU" w:eastAsia="en-US" w:bidi="ar-SA"/>
      </w:rPr>
    </w:lvl>
    <w:lvl w:ilvl="2" w:tplc="DFBEFA68">
      <w:numFmt w:val="bullet"/>
      <w:lvlText w:val="•"/>
      <w:lvlJc w:val="left"/>
      <w:pPr>
        <w:ind w:left="4549" w:hanging="135"/>
      </w:pPr>
      <w:rPr>
        <w:rFonts w:hint="default"/>
        <w:lang w:val="ru-RU" w:eastAsia="en-US" w:bidi="ar-SA"/>
      </w:rPr>
    </w:lvl>
    <w:lvl w:ilvl="3" w:tplc="F4284CC0">
      <w:numFmt w:val="bullet"/>
      <w:lvlText w:val="•"/>
      <w:lvlJc w:val="left"/>
      <w:pPr>
        <w:ind w:left="5279" w:hanging="135"/>
      </w:pPr>
      <w:rPr>
        <w:rFonts w:hint="default"/>
        <w:lang w:val="ru-RU" w:eastAsia="en-US" w:bidi="ar-SA"/>
      </w:rPr>
    </w:lvl>
    <w:lvl w:ilvl="4" w:tplc="EB104962">
      <w:numFmt w:val="bullet"/>
      <w:lvlText w:val="•"/>
      <w:lvlJc w:val="left"/>
      <w:pPr>
        <w:ind w:left="6008" w:hanging="135"/>
      </w:pPr>
      <w:rPr>
        <w:rFonts w:hint="default"/>
        <w:lang w:val="ru-RU" w:eastAsia="en-US" w:bidi="ar-SA"/>
      </w:rPr>
    </w:lvl>
    <w:lvl w:ilvl="5" w:tplc="92B6BB36">
      <w:numFmt w:val="bullet"/>
      <w:lvlText w:val="•"/>
      <w:lvlJc w:val="left"/>
      <w:pPr>
        <w:ind w:left="6738" w:hanging="135"/>
      </w:pPr>
      <w:rPr>
        <w:rFonts w:hint="default"/>
        <w:lang w:val="ru-RU" w:eastAsia="en-US" w:bidi="ar-SA"/>
      </w:rPr>
    </w:lvl>
    <w:lvl w:ilvl="6" w:tplc="B75CCB48">
      <w:numFmt w:val="bullet"/>
      <w:lvlText w:val="•"/>
      <w:lvlJc w:val="left"/>
      <w:pPr>
        <w:ind w:left="7468" w:hanging="135"/>
      </w:pPr>
      <w:rPr>
        <w:rFonts w:hint="default"/>
        <w:lang w:val="ru-RU" w:eastAsia="en-US" w:bidi="ar-SA"/>
      </w:rPr>
    </w:lvl>
    <w:lvl w:ilvl="7" w:tplc="0220FE76">
      <w:numFmt w:val="bullet"/>
      <w:lvlText w:val="•"/>
      <w:lvlJc w:val="left"/>
      <w:pPr>
        <w:ind w:left="8197" w:hanging="135"/>
      </w:pPr>
      <w:rPr>
        <w:rFonts w:hint="default"/>
        <w:lang w:val="ru-RU" w:eastAsia="en-US" w:bidi="ar-SA"/>
      </w:rPr>
    </w:lvl>
    <w:lvl w:ilvl="8" w:tplc="B668420A">
      <w:numFmt w:val="bullet"/>
      <w:lvlText w:val="•"/>
      <w:lvlJc w:val="left"/>
      <w:pPr>
        <w:ind w:left="8927" w:hanging="135"/>
      </w:pPr>
      <w:rPr>
        <w:rFonts w:hint="default"/>
        <w:lang w:val="ru-RU" w:eastAsia="en-US" w:bidi="ar-SA"/>
      </w:rPr>
    </w:lvl>
  </w:abstractNum>
  <w:abstractNum w:abstractNumId="1">
    <w:nsid w:val="65B35337"/>
    <w:multiLevelType w:val="hybridMultilevel"/>
    <w:tmpl w:val="7E145502"/>
    <w:lvl w:ilvl="0" w:tplc="BD5637A4">
      <w:start w:val="1"/>
      <w:numFmt w:val="decimal"/>
      <w:lvlText w:val="%1."/>
      <w:lvlJc w:val="left"/>
      <w:pPr>
        <w:ind w:left="1642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100"/>
        <w:sz w:val="28"/>
        <w:szCs w:val="28"/>
        <w:lang w:val="ru-RU" w:eastAsia="en-US" w:bidi="ar-SA"/>
      </w:rPr>
    </w:lvl>
    <w:lvl w:ilvl="1" w:tplc="077C90F0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2" w:tplc="B1685838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 w:tplc="EE5E1A8C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4" w:tplc="C4C2FB70"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5" w:tplc="A8C8975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8544C48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DAD6F740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8" w:tplc="0A5482C0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62B5"/>
    <w:rsid w:val="001B62B5"/>
    <w:rsid w:val="0070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2"/>
      <w:outlineLvl w:val="0"/>
    </w:pPr>
    <w:rPr>
      <w:b/>
      <w:bCs/>
      <w:sz w:val="36"/>
      <w:szCs w:val="3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before="41"/>
      <w:ind w:left="499" w:right="1242"/>
      <w:jc w:val="center"/>
    </w:pPr>
    <w:rPr>
      <w:sz w:val="96"/>
      <w:szCs w:val="96"/>
      <w:u w:val="single" w:color="000000"/>
    </w:rPr>
  </w:style>
  <w:style w:type="paragraph" w:styleId="a5">
    <w:name w:val="List Paragraph"/>
    <w:basedOn w:val="a"/>
    <w:uiPriority w:val="1"/>
    <w:qFormat/>
    <w:pPr>
      <w:ind w:left="1147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2"/>
      <w:outlineLvl w:val="0"/>
    </w:pPr>
    <w:rPr>
      <w:b/>
      <w:bCs/>
      <w:sz w:val="36"/>
      <w:szCs w:val="3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before="41"/>
      <w:ind w:left="499" w:right="1242"/>
      <w:jc w:val="center"/>
    </w:pPr>
    <w:rPr>
      <w:sz w:val="96"/>
      <w:szCs w:val="96"/>
      <w:u w:val="single" w:color="000000"/>
    </w:rPr>
  </w:style>
  <w:style w:type="paragraph" w:styleId="a5">
    <w:name w:val="List Paragraph"/>
    <w:basedOn w:val="a"/>
    <w:uiPriority w:val="1"/>
    <w:qFormat/>
    <w:pPr>
      <w:ind w:left="1147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medweb.ru/encyclopedias/spravochnik-po-zabolevaniyam-i-sostoyaniyam/article/borrelioz-bolezn-lajm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medweb.ru/encyclopedias/spravochnik-po-zabolevaniyam-i-sostoyaniyam/article/ez_kleshchevoi-entsefal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medweb.ru/encyclopedias/pervaya-pomoshh/article/ukus-nasekom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2023-04-04T19:07:00Z</dcterms:created>
  <dcterms:modified xsi:type="dcterms:W3CDTF">2023-04-04T19:07:00Z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2023-04-04T00:00:00Z</vt:filetime>
  </property>
</Properties>
</file>