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40" w:rsidRDefault="009619DC" w:rsidP="003362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07AEA" wp14:editId="040818F6">
                <wp:simplePos x="0" y="0"/>
                <wp:positionH relativeFrom="column">
                  <wp:posOffset>1581150</wp:posOffset>
                </wp:positionH>
                <wp:positionV relativeFrom="paragraph">
                  <wp:posOffset>-219075</wp:posOffset>
                </wp:positionV>
                <wp:extent cx="1828800" cy="571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19DC" w:rsidRPr="00336240" w:rsidRDefault="009619DC" w:rsidP="00336240">
                            <w:pPr>
                              <w:rPr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6240">
                              <w:rPr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Как сформировать образную речь ребенка?</w:t>
                            </w:r>
                          </w:p>
                          <w:p w:rsidR="009619DC" w:rsidRPr="009619DC" w:rsidRDefault="009619DC" w:rsidP="009619DC">
                            <w:pPr>
                              <w:rPr>
                                <w:sz w:val="4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4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  <w:p w:rsidR="009619DC" w:rsidRDefault="009619DC" w:rsidP="009619D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619DC" w:rsidRPr="009619DC" w:rsidRDefault="009619DC" w:rsidP="009619D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24.5pt;margin-top:-17.25pt;width:2in;height: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" filled="f" stroked="f">
                <v:textbox>
                  <w:txbxContent>
                    <w:p w:rsidR="009619DC" w:rsidRPr="00336240" w:rsidRDefault="009619DC" w:rsidP="00336240">
                      <w:pPr>
                        <w:rPr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6240">
                        <w:rPr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Как сформировать образную речь ребенка?</w:t>
                      </w:r>
                    </w:p>
                    <w:p w:rsidR="009619DC" w:rsidRPr="009619DC" w:rsidRDefault="009619DC" w:rsidP="009619DC">
                      <w:pPr>
                        <w:rPr>
                          <w:sz w:val="4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4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  <w:p w:rsidR="009619DC" w:rsidRDefault="009619DC" w:rsidP="009619DC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619DC" w:rsidRPr="009619DC" w:rsidRDefault="009619DC" w:rsidP="009619DC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41E9" w:rsidRDefault="009619DC" w:rsidP="00D441E9">
      <w:pPr>
        <w:ind w:firstLine="708"/>
        <w:rPr>
          <w:b/>
          <w:i/>
          <w:sz w:val="28"/>
        </w:rPr>
      </w:pPr>
      <w:r w:rsidRPr="00443709">
        <w:rPr>
          <w:sz w:val="28"/>
        </w:rPr>
        <w:t xml:space="preserve">Часто дошкольники старшего возраста не запоминают и не используют в речи </w:t>
      </w:r>
      <w:r w:rsidRPr="00443709">
        <w:rPr>
          <w:b/>
          <w:i/>
          <w:color w:val="1F497D" w:themeColor="text2"/>
          <w:sz w:val="28"/>
        </w:rPr>
        <w:t>антонимы</w:t>
      </w:r>
      <w:r w:rsidRPr="00443709">
        <w:rPr>
          <w:sz w:val="28"/>
        </w:rPr>
        <w:t>, т.е. слова, противоположные по значению. Например, большой - маленький, высокий – низкий и т.п.</w:t>
      </w:r>
      <w:r w:rsidR="00DF46F7" w:rsidRPr="00443709">
        <w:rPr>
          <w:sz w:val="28"/>
        </w:rPr>
        <w:t xml:space="preserve"> Или подменяют </w:t>
      </w:r>
      <w:r w:rsidR="00DF46F7" w:rsidRPr="00443709">
        <w:rPr>
          <w:b/>
          <w:i/>
          <w:color w:val="1F497D" w:themeColor="text2"/>
          <w:sz w:val="28"/>
        </w:rPr>
        <w:t>семантическое</w:t>
      </w:r>
      <w:r w:rsidR="00DF46F7" w:rsidRPr="00443709">
        <w:rPr>
          <w:b/>
          <w:sz w:val="28"/>
        </w:rPr>
        <w:t xml:space="preserve"> </w:t>
      </w:r>
      <w:r w:rsidR="00DF46F7" w:rsidRPr="00443709">
        <w:rPr>
          <w:sz w:val="28"/>
        </w:rPr>
        <w:t xml:space="preserve">(смысловое) значение: у них высокое дерево – большое, длинная ветка – тоже большая и т.д. А ведь именно антонимы обогащают нашу речь, делают ее образной, яркой, понятной для окружающих. </w:t>
      </w:r>
      <w:r w:rsidR="00DF46F7">
        <w:rPr>
          <w:sz w:val="28"/>
        </w:rPr>
        <w:t xml:space="preserve">Как помочь ребенку запомнить </w:t>
      </w:r>
      <w:r w:rsidR="00DF46F7" w:rsidRPr="00DF46F7">
        <w:rPr>
          <w:b/>
          <w:i/>
          <w:color w:val="1F497D" w:themeColor="text2"/>
          <w:sz w:val="28"/>
        </w:rPr>
        <w:t>антонимичные пары?</w:t>
      </w:r>
      <w:r w:rsidR="00DF46F7" w:rsidRPr="00DF46F7">
        <w:rPr>
          <w:b/>
          <w:i/>
          <w:sz w:val="28"/>
        </w:rPr>
        <w:t xml:space="preserve"> </w:t>
      </w:r>
      <w:r w:rsidR="00DF46F7">
        <w:rPr>
          <w:b/>
          <w:i/>
          <w:sz w:val="28"/>
        </w:rPr>
        <w:t xml:space="preserve"> </w:t>
      </w:r>
    </w:p>
    <w:p w:rsidR="00443709" w:rsidRDefault="00DF46F7" w:rsidP="00D441E9">
      <w:pPr>
        <w:ind w:firstLine="708"/>
      </w:pPr>
      <w:r>
        <w:rPr>
          <w:sz w:val="28"/>
        </w:rPr>
        <w:t xml:space="preserve">Предлагаем игру </w:t>
      </w:r>
      <w:r w:rsidRPr="00DF46F7">
        <w:rPr>
          <w:b/>
          <w:i/>
          <w:color w:val="7030A0"/>
          <w:sz w:val="28"/>
        </w:rPr>
        <w:t>«Бывает – не бывает?»</w:t>
      </w:r>
      <w:r w:rsidRPr="00DF46F7">
        <w:rPr>
          <w:color w:val="7030A0"/>
          <w:sz w:val="28"/>
        </w:rPr>
        <w:t xml:space="preserve"> </w:t>
      </w:r>
      <w:r>
        <w:rPr>
          <w:sz w:val="28"/>
        </w:rPr>
        <w:t xml:space="preserve">Подберите любую картинку, например, </w:t>
      </w:r>
      <w:r w:rsidRPr="00D441E9">
        <w:rPr>
          <w:i/>
          <w:sz w:val="28"/>
        </w:rPr>
        <w:t>кукла</w:t>
      </w:r>
      <w:r>
        <w:rPr>
          <w:sz w:val="28"/>
        </w:rPr>
        <w:t xml:space="preserve"> и проговорите словосочетания по данным </w:t>
      </w:r>
      <w:r w:rsidRPr="00443709">
        <w:rPr>
          <w:b/>
          <w:sz w:val="28"/>
        </w:rPr>
        <w:t>схемам:</w:t>
      </w:r>
      <w:r w:rsidR="00336240" w:rsidRPr="00443709">
        <w:rPr>
          <w:b/>
          <w:sz w:val="28"/>
        </w:rPr>
        <w:t xml:space="preserve"> №1</w:t>
      </w:r>
      <w:r w:rsidR="00336240">
        <w:rPr>
          <w:sz w:val="28"/>
        </w:rPr>
        <w:t>:</w:t>
      </w:r>
      <w:r w:rsidR="00D441E9">
        <w:rPr>
          <w:sz w:val="28"/>
        </w:rPr>
        <w:t xml:space="preserve"> </w:t>
      </w:r>
      <w:bookmarkStart w:id="0" w:name="_GoBack"/>
      <w:bookmarkEnd w:id="0"/>
      <w:r w:rsidR="00336240">
        <w:rPr>
          <w:sz w:val="28"/>
        </w:rPr>
        <w:t xml:space="preserve"> высокий – низкий, длинный – короткий, веселый – грустный, прямой – кривой, острый – тупой, большой – маленький; </w:t>
      </w:r>
      <w:r w:rsidR="00336240" w:rsidRPr="00443709">
        <w:rPr>
          <w:b/>
          <w:sz w:val="28"/>
        </w:rPr>
        <w:t>№2</w:t>
      </w:r>
      <w:r w:rsidR="00336240">
        <w:rPr>
          <w:sz w:val="28"/>
        </w:rPr>
        <w:t xml:space="preserve">:  правый – левый,  горячий – холодный, </w:t>
      </w:r>
      <w:r w:rsidR="00443709">
        <w:rPr>
          <w:sz w:val="28"/>
        </w:rPr>
        <w:t xml:space="preserve"> слабый – сильный,  злой – добрый, мокрый – сухой, тихий – громкий; </w:t>
      </w:r>
      <w:r w:rsidR="00443709" w:rsidRPr="00443709">
        <w:rPr>
          <w:b/>
          <w:sz w:val="28"/>
        </w:rPr>
        <w:t>№3</w:t>
      </w:r>
      <w:r w:rsidR="00443709">
        <w:rPr>
          <w:sz w:val="28"/>
        </w:rPr>
        <w:t>: полный – пустой; нижний – верхний, быстрый – медленный, широкий – узкий, толстый – тонкий, тяжелый – легкий.</w:t>
      </w:r>
      <w:r w:rsidR="00443709">
        <w:t xml:space="preserve"> </w:t>
      </w:r>
    </w:p>
    <w:p w:rsidR="00443709" w:rsidRDefault="00443709" w:rsidP="00443709">
      <w:pPr>
        <w:rPr>
          <w:sz w:val="28"/>
        </w:rPr>
      </w:pPr>
      <w:r>
        <w:rPr>
          <w:sz w:val="28"/>
        </w:rPr>
        <w:t>Ребенок проговаривает словосочетания и рассуждает</w:t>
      </w:r>
      <w:r w:rsidRPr="00443709">
        <w:rPr>
          <w:i/>
          <w:sz w:val="28"/>
        </w:rPr>
        <w:t xml:space="preserve">: высокая кукла – бывает, низкая кукла – бывает; прямая кукла – бывает, кривая кукла – не бывает </w:t>
      </w:r>
      <w:r>
        <w:rPr>
          <w:sz w:val="28"/>
        </w:rPr>
        <w:t xml:space="preserve">и т.д. </w:t>
      </w:r>
    </w:p>
    <w:p w:rsidR="00443709" w:rsidRPr="00D441E9" w:rsidRDefault="00443709" w:rsidP="00443709">
      <w:pPr>
        <w:rPr>
          <w:b/>
          <w:i/>
          <w:color w:val="1F497D" w:themeColor="text2"/>
          <w:sz w:val="28"/>
        </w:rPr>
      </w:pPr>
      <w:r>
        <w:rPr>
          <w:sz w:val="28"/>
        </w:rPr>
        <w:t xml:space="preserve">Вы можете </w:t>
      </w:r>
      <w:r w:rsidRPr="00443709">
        <w:rPr>
          <w:i/>
          <w:color w:val="1F497D" w:themeColor="text2"/>
          <w:sz w:val="28"/>
        </w:rPr>
        <w:t>менять</w:t>
      </w:r>
      <w:r>
        <w:rPr>
          <w:sz w:val="28"/>
        </w:rPr>
        <w:t xml:space="preserve"> предметные картинки, проговаривать словосочетания в </w:t>
      </w:r>
      <w:r w:rsidRPr="00443709">
        <w:rPr>
          <w:i/>
          <w:color w:val="1F497D" w:themeColor="text2"/>
          <w:sz w:val="28"/>
        </w:rPr>
        <w:t>любом порядке</w:t>
      </w:r>
      <w:r>
        <w:rPr>
          <w:sz w:val="28"/>
        </w:rPr>
        <w:t xml:space="preserve">, </w:t>
      </w:r>
      <w:r w:rsidRPr="00443709">
        <w:rPr>
          <w:color w:val="1F497D" w:themeColor="text2"/>
          <w:sz w:val="28"/>
        </w:rPr>
        <w:t>придумать</w:t>
      </w:r>
      <w:r>
        <w:rPr>
          <w:sz w:val="28"/>
        </w:rPr>
        <w:t xml:space="preserve"> свои условные обозначения для данных антонимов или </w:t>
      </w:r>
      <w:r w:rsidRPr="00443709">
        <w:rPr>
          <w:i/>
          <w:color w:val="1F497D" w:themeColor="text2"/>
          <w:sz w:val="28"/>
        </w:rPr>
        <w:t>расширить</w:t>
      </w:r>
      <w:r>
        <w:rPr>
          <w:sz w:val="28"/>
        </w:rPr>
        <w:t xml:space="preserve"> список предложенных. Играйте и развиваете </w:t>
      </w:r>
      <w:r w:rsidRPr="00443709">
        <w:rPr>
          <w:b/>
          <w:color w:val="1F497D" w:themeColor="text2"/>
          <w:sz w:val="28"/>
        </w:rPr>
        <w:t xml:space="preserve">речь </w:t>
      </w:r>
      <w:r>
        <w:rPr>
          <w:sz w:val="28"/>
        </w:rPr>
        <w:t xml:space="preserve">ребенка, его </w:t>
      </w:r>
      <w:r w:rsidRPr="00443709">
        <w:rPr>
          <w:b/>
          <w:color w:val="1F497D" w:themeColor="text2"/>
          <w:sz w:val="28"/>
        </w:rPr>
        <w:t>мышление</w:t>
      </w:r>
      <w:r>
        <w:rPr>
          <w:sz w:val="28"/>
        </w:rPr>
        <w:t xml:space="preserve">, </w:t>
      </w:r>
      <w:r w:rsidRPr="00D441E9">
        <w:rPr>
          <w:b/>
          <w:color w:val="1F497D" w:themeColor="text2"/>
          <w:sz w:val="28"/>
        </w:rPr>
        <w:t>воображение</w:t>
      </w:r>
      <w:r w:rsidRPr="00D441E9">
        <w:rPr>
          <w:sz w:val="36"/>
        </w:rPr>
        <w:t xml:space="preserve">. </w:t>
      </w:r>
      <w:r w:rsidR="00D441E9" w:rsidRPr="00D441E9">
        <w:rPr>
          <w:sz w:val="36"/>
        </w:rPr>
        <w:t xml:space="preserve">                                                                           </w:t>
      </w:r>
      <w:r w:rsidR="00D441E9" w:rsidRPr="00D441E9">
        <w:rPr>
          <w:b/>
          <w:i/>
          <w:color w:val="1F497D" w:themeColor="text2"/>
          <w:sz w:val="36"/>
        </w:rPr>
        <w:t>Желаем Вам успехов!</w:t>
      </w:r>
    </w:p>
    <w:p w:rsidR="00DF46F7" w:rsidRPr="00443709" w:rsidRDefault="00336240" w:rsidP="009619DC">
      <w:pPr>
        <w:rPr>
          <w:sz w:val="28"/>
        </w:rPr>
      </w:pPr>
      <w:r w:rsidRPr="0033624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562BB" wp14:editId="35495A3B">
                <wp:simplePos x="0" y="0"/>
                <wp:positionH relativeFrom="column">
                  <wp:posOffset>6431915</wp:posOffset>
                </wp:positionH>
                <wp:positionV relativeFrom="paragraph">
                  <wp:posOffset>469265</wp:posOffset>
                </wp:positionV>
                <wp:extent cx="514350" cy="361950"/>
                <wp:effectExtent l="0" t="0" r="19050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40" w:rsidRPr="00336240" w:rsidRDefault="0033624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36240">
                              <w:rPr>
                                <w:b/>
                                <w:sz w:val="24"/>
                              </w:rPr>
                              <w:t xml:space="preserve">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506.45pt;margin-top:36.95pt;width:40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">
                <v:textbox>
                  <w:txbxContent>
                    <w:p w:rsidR="00336240" w:rsidRPr="00336240" w:rsidRDefault="00336240">
                      <w:pPr>
                        <w:rPr>
                          <w:b/>
                          <w:sz w:val="24"/>
                        </w:rPr>
                      </w:pPr>
                      <w:r w:rsidRPr="00336240">
                        <w:rPr>
                          <w:b/>
                          <w:sz w:val="24"/>
                        </w:rPr>
                        <w:t xml:space="preserve"> №3</w:t>
                      </w:r>
                    </w:p>
                  </w:txbxContent>
                </v:textbox>
              </v:shape>
            </w:pict>
          </mc:Fallback>
        </mc:AlternateContent>
      </w:r>
      <w:r w:rsidRPr="0033624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7490C" wp14:editId="4A5A41C0">
                <wp:simplePos x="0" y="0"/>
                <wp:positionH relativeFrom="column">
                  <wp:posOffset>3574415</wp:posOffset>
                </wp:positionH>
                <wp:positionV relativeFrom="paragraph">
                  <wp:posOffset>161925</wp:posOffset>
                </wp:positionV>
                <wp:extent cx="485775" cy="3333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40" w:rsidRPr="00336240" w:rsidRDefault="0033624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36240">
                              <w:rPr>
                                <w:b/>
                                <w:sz w:val="24"/>
                              </w:rPr>
                              <w:t xml:space="preserve">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1.45pt;margin-top:12.75pt;width:38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">
                <v:textbox>
                  <w:txbxContent>
                    <w:p w:rsidR="00336240" w:rsidRPr="00336240" w:rsidRDefault="00336240">
                      <w:pPr>
                        <w:rPr>
                          <w:b/>
                          <w:sz w:val="24"/>
                        </w:rPr>
                      </w:pPr>
                      <w:r w:rsidRPr="00336240">
                        <w:rPr>
                          <w:b/>
                          <w:sz w:val="24"/>
                        </w:rPr>
                        <w:t xml:space="preserve"> №2</w:t>
                      </w:r>
                    </w:p>
                  </w:txbxContent>
                </v:textbox>
              </v:shape>
            </w:pict>
          </mc:Fallback>
        </mc:AlternateContent>
      </w:r>
      <w:r w:rsidRPr="0033624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94E47" wp14:editId="2B5CA002">
                <wp:simplePos x="0" y="0"/>
                <wp:positionH relativeFrom="column">
                  <wp:posOffset>97790</wp:posOffset>
                </wp:positionH>
                <wp:positionV relativeFrom="paragraph">
                  <wp:posOffset>495300</wp:posOffset>
                </wp:positionV>
                <wp:extent cx="476250" cy="3333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40" w:rsidRPr="00336240" w:rsidRDefault="0033624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36240">
                              <w:rPr>
                                <w:b/>
                                <w:sz w:val="24"/>
                              </w:rPr>
                              <w:t xml:space="preserve">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.7pt;margin-top:39pt;width:37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">
                <v:textbox>
                  <w:txbxContent>
                    <w:p w:rsidR="00336240" w:rsidRPr="00336240" w:rsidRDefault="00336240">
                      <w:pPr>
                        <w:rPr>
                          <w:b/>
                          <w:sz w:val="24"/>
                        </w:rPr>
                      </w:pPr>
                      <w:r w:rsidRPr="00336240">
                        <w:rPr>
                          <w:b/>
                          <w:sz w:val="24"/>
                        </w:rPr>
                        <w:t xml:space="preserve"> №1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 </w:t>
      </w:r>
      <w:r w:rsidRPr="00DF46F7">
        <w:rPr>
          <w:noProof/>
          <w:sz w:val="28"/>
          <w:lang w:eastAsia="ru-RU"/>
        </w:rPr>
        <w:drawing>
          <wp:inline distT="0" distB="0" distL="0" distR="0" wp14:anchorId="1B7338A2" wp14:editId="2E505267">
            <wp:extent cx="2343150" cy="1504950"/>
            <wp:effectExtent l="266700" t="285750" r="285750" b="323850"/>
            <wp:docPr id="11" name="Рисунок 10" descr="C:\Users\цифра\Desktop\Мнемотехника МК\20161209_1142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цифра\Desktop\Мнемотехника МК\20161209_114212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581" cy="150265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</w:t>
      </w:r>
      <w:r>
        <w:rPr>
          <w:noProof/>
          <w:sz w:val="28"/>
          <w:lang w:eastAsia="ru-RU"/>
        </w:rPr>
        <w:drawing>
          <wp:inline distT="0" distB="0" distL="0" distR="0" wp14:anchorId="5A76120F" wp14:editId="7E9F9EB7">
            <wp:extent cx="1959302" cy="1509511"/>
            <wp:effectExtent l="281940" t="270510" r="323215" b="30416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850596-5857-487F-A340-4E664D267921(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r="9511"/>
                    <a:stretch/>
                  </pic:blipFill>
                  <pic:spPr bwMode="auto">
                    <a:xfrm rot="5400000">
                      <a:off x="0" y="0"/>
                      <a:ext cx="1965620" cy="151437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</w:t>
      </w:r>
      <w:r w:rsidRPr="00281AAB">
        <w:rPr>
          <w:noProof/>
          <w:sz w:val="28"/>
          <w:lang w:eastAsia="ru-RU"/>
        </w:rPr>
        <w:drawing>
          <wp:inline distT="0" distB="0" distL="0" distR="0" wp14:anchorId="4C98C771" wp14:editId="1C2828B9">
            <wp:extent cx="2520280" cy="1512168"/>
            <wp:effectExtent l="266700" t="285750" r="280670" b="316865"/>
            <wp:docPr id="10" name="Рисунок 9" descr="C:\Users\цифра\Desktop\Мнемотехника МК\20161209_114157.jpg">
              <a:hlinkClick xmlns:a="http://schemas.openxmlformats.org/drawingml/2006/main" r:id="rId7" action="ppaction://hlinkfile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C:\Users\цифра\Desktop\Мнемотехника МК\20161209_114157.jpg">
                      <a:hlinkClick r:id="rId7" action="ppaction://hlinkfile"/>
                    </pic:cNvPr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80" cy="151216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</w:t>
      </w:r>
    </w:p>
    <w:sectPr w:rsidR="00DF46F7" w:rsidRPr="00443709" w:rsidSect="004437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DC"/>
    <w:rsid w:val="00281AAB"/>
    <w:rsid w:val="00336240"/>
    <w:rsid w:val="00443709"/>
    <w:rsid w:val="006B5B00"/>
    <w:rsid w:val="009619DC"/>
    <w:rsid w:val="00C03AD4"/>
    <w:rsid w:val="00D441E9"/>
    <w:rsid w:val="00D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&#1074;&#1080;&#1076;&#1077;&#1086;%20&#1080;&#1090;&#1086;&#1075;/&#1073;&#1099;&#1074;&#1072;&#1077;&#1090;-&#1085;&#1077;%20&#1073;&#1099;&#1074;&#1072;&#1077;&#1090;.wm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Анна Владимировна</cp:lastModifiedBy>
  <cp:revision>2</cp:revision>
  <dcterms:created xsi:type="dcterms:W3CDTF">2018-01-10T14:33:00Z</dcterms:created>
  <dcterms:modified xsi:type="dcterms:W3CDTF">2018-01-11T10:30:00Z</dcterms:modified>
</cp:coreProperties>
</file>