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758" w:rsidRDefault="00AB7758" w:rsidP="00AB7758">
      <w:pPr>
        <w:pStyle w:val="richfactdown-paragraph"/>
        <w:shd w:val="clear" w:color="auto" w:fill="FFFFFF"/>
        <w:spacing w:before="0" w:beforeAutospacing="0" w:after="0" w:afterAutospacing="0"/>
        <w:rPr>
          <w:rStyle w:val="a3"/>
          <w:b w:val="0"/>
          <w:bCs w:val="0"/>
          <w:sz w:val="32"/>
          <w:szCs w:val="32"/>
        </w:rPr>
      </w:pPr>
    </w:p>
    <w:p w:rsidR="00AB7758" w:rsidRPr="006012E8" w:rsidRDefault="00AB7758" w:rsidP="00AB7758">
      <w:pPr>
        <w:pStyle w:val="richfactdown-paragraph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B7758">
        <w:rPr>
          <w:rStyle w:val="a3"/>
          <w:b w:val="0"/>
          <w:bCs w:val="0"/>
          <w:sz w:val="28"/>
          <w:szCs w:val="28"/>
        </w:rPr>
        <w:t xml:space="preserve">             </w:t>
      </w:r>
      <w:r w:rsidRPr="00AB7758">
        <w:rPr>
          <w:rStyle w:val="a3"/>
          <w:bCs w:val="0"/>
          <w:sz w:val="28"/>
          <w:szCs w:val="28"/>
        </w:rPr>
        <w:t>Нейропсихологические игры и упражнения</w:t>
      </w:r>
      <w:r w:rsidRPr="00AB7758">
        <w:rPr>
          <w:sz w:val="28"/>
          <w:szCs w:val="28"/>
        </w:rPr>
        <w:t xml:space="preserve"> — это специальные игровые комплексы, которые способствуют развитию психических процессов: </w:t>
      </w:r>
      <w:r w:rsidRPr="006012E8">
        <w:rPr>
          <w:i/>
          <w:sz w:val="28"/>
          <w:szCs w:val="28"/>
        </w:rPr>
        <w:t>памяти, внимания, мышления, зрительно-моторной пространственной координации, активизации речи, повышению уверенности в своих силах.</w:t>
      </w:r>
    </w:p>
    <w:p w:rsidR="00AB7758" w:rsidRPr="00AB7758" w:rsidRDefault="00AB7758" w:rsidP="00AB7758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Вот некоторые примеры нейропсихологических игр и упражнений:</w:t>
      </w:r>
    </w:p>
    <w:p w:rsidR="00AB7758" w:rsidRPr="00AB7758" w:rsidRDefault="00AB7758" w:rsidP="00AB775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«Ухо-нос»;</w:t>
      </w:r>
    </w:p>
    <w:p w:rsidR="00AB7758" w:rsidRPr="00AB7758" w:rsidRDefault="00AB7758" w:rsidP="00AB775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«Лезгинка»;</w:t>
      </w:r>
    </w:p>
    <w:p w:rsidR="00AB7758" w:rsidRPr="00AB7758" w:rsidRDefault="00AB7758" w:rsidP="00AB775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«Коза-корова»;</w:t>
      </w:r>
    </w:p>
    <w:p w:rsidR="00AB7758" w:rsidRPr="00AB7758" w:rsidRDefault="00AB7758" w:rsidP="00AB775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«Разноцветные пятнышки»;</w:t>
      </w:r>
    </w:p>
    <w:p w:rsidR="00AB7758" w:rsidRPr="00AB7758" w:rsidRDefault="00AB7758" w:rsidP="00AB775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«Зеркальное рисование»;</w:t>
      </w:r>
    </w:p>
    <w:p w:rsidR="00AB7758" w:rsidRPr="00AB7758" w:rsidRDefault="00AB7758" w:rsidP="00AB775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«</w:t>
      </w:r>
      <w:proofErr w:type="spellStart"/>
      <w:r w:rsidRPr="00AB7758">
        <w:rPr>
          <w:sz w:val="28"/>
          <w:szCs w:val="28"/>
        </w:rPr>
        <w:t>Нейротаблица</w:t>
      </w:r>
      <w:proofErr w:type="spellEnd"/>
      <w:r w:rsidRPr="00AB7758">
        <w:rPr>
          <w:sz w:val="28"/>
          <w:szCs w:val="28"/>
        </w:rPr>
        <w:t xml:space="preserve"> или покажи одновременно»;</w:t>
      </w:r>
    </w:p>
    <w:p w:rsidR="00AB7758" w:rsidRPr="00AB7758" w:rsidRDefault="00AB7758" w:rsidP="00AB775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«Сложи целое»;</w:t>
      </w:r>
    </w:p>
    <w:p w:rsidR="00AB7758" w:rsidRPr="00AB7758" w:rsidRDefault="00AB7758" w:rsidP="00AB775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«Кто быстрее»;</w:t>
      </w:r>
    </w:p>
    <w:p w:rsidR="00AB7758" w:rsidRPr="00AB7758" w:rsidRDefault="00AB7758" w:rsidP="00AB775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«Рисунки на спине»;</w:t>
      </w:r>
    </w:p>
    <w:p w:rsidR="00AB7758" w:rsidRPr="00AB7758" w:rsidRDefault="00AB7758" w:rsidP="00AB775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«Рисование двумя руками».</w:t>
      </w:r>
    </w:p>
    <w:p w:rsidR="00AB7758" w:rsidRDefault="00AB7758" w:rsidP="00AB7758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7758">
        <w:rPr>
          <w:sz w:val="28"/>
          <w:szCs w:val="28"/>
        </w:rPr>
        <w:t>Нейропсихологические игры и упражнения могут использовать не только специалисты на своих занятиях, но и родители в домашних условиях.</w:t>
      </w:r>
    </w:p>
    <w:p w:rsidR="00AB7758" w:rsidRPr="00AB7758" w:rsidRDefault="00AB7758" w:rsidP="00AB7758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Вот некоторые примеры таких игр.</w:t>
      </w:r>
    </w:p>
    <w:p w:rsidR="00AB7758" w:rsidRPr="00AB7758" w:rsidRDefault="00AB7758" w:rsidP="00AB7758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7758" w:rsidRPr="00AB7758" w:rsidRDefault="00AB7758" w:rsidP="00AB7758">
      <w:pPr>
        <w:pStyle w:val="richfactdown-paragraph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165F2B" w:rsidRDefault="00AB7758" w:rsidP="00B036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BE21F24" wp14:editId="7088370A">
            <wp:extent cx="6400800" cy="4924425"/>
            <wp:effectExtent l="0" t="0" r="0" b="9525"/>
            <wp:docPr id="3" name="Рисунок 3" descr="https://sun1-89.userapi.com/impg/OTy8BzJ-IEEsCoDa1GEswRh3a2R63NgR2pwpzA/gordCqK-juQ.jpg?size=960x720&amp;quality=95&amp;sign=db52c9835aaf181fafc197813a059ba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sun1-89.userapi.com/impg/OTy8BzJ-IEEsCoDa1GEswRh3a2R63NgR2pwpzA/gordCqK-juQ.jpg?size=960x720&amp;quality=95&amp;sign=db52c9835aaf181fafc197813a059ba2&amp;type=album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82" cy="49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58" w:rsidRDefault="00AB7758">
      <w:pPr>
        <w:rPr>
          <w:rFonts w:ascii="Times New Roman" w:hAnsi="Times New Roman" w:cs="Times New Roman"/>
          <w:sz w:val="32"/>
          <w:szCs w:val="32"/>
        </w:rPr>
      </w:pPr>
    </w:p>
    <w:p w:rsidR="00AB7758" w:rsidRDefault="00AB7758" w:rsidP="00B036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3B76E6" wp14:editId="3AFF63BA">
            <wp:extent cx="5934075" cy="4838700"/>
            <wp:effectExtent l="0" t="0" r="9525" b="0"/>
            <wp:docPr id="4" name="Рисунок 4" descr="https://sun9-74.userapi.com/impg/N8Nq3XXM4G0hs0f7ZmqxTT8SPph5S5qXZ2tU8A/sn_V_4FXJMQ.jpg?size=960x720&amp;quality=95&amp;sign=c203b26d49b9e6fc195b5276919301d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sun9-74.userapi.com/impg/N8Nq3XXM4G0hs0f7ZmqxTT8SPph5S5qXZ2tU8A/sn_V_4FXJMQ.jpg?size=960x720&amp;quality=95&amp;sign=c203b26d49b9e6fc195b5276919301de&amp;type=album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6" cy="48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58" w:rsidRDefault="00AB7758" w:rsidP="00B036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D8E64B2" wp14:editId="33E13C7D">
            <wp:extent cx="5934075" cy="4600575"/>
            <wp:effectExtent l="0" t="0" r="9525" b="9525"/>
            <wp:docPr id="5" name="Рисунок 5" descr="https://sun1-99.userapi.com/impg/83n73cLaPWRpSME9EJ13kax3K8tAdS_sIeneRQ/NuCB2p7Co7A.jpg?size=960x720&amp;quality=95&amp;sign=6aee259c43ca54f1e6d2825b83fafba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sun1-99.userapi.com/impg/83n73cLaPWRpSME9EJ13kax3K8tAdS_sIeneRQ/NuCB2p7Co7A.jpg?size=960x720&amp;quality=95&amp;sign=6aee259c43ca54f1e6d2825b83fafba5&amp;type=album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6" cy="459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58" w:rsidRDefault="00AB7758" w:rsidP="00B036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A5D8A42" wp14:editId="77D67FDC">
            <wp:extent cx="6067425" cy="4676775"/>
            <wp:effectExtent l="0" t="0" r="9525" b="9525"/>
            <wp:docPr id="6" name="Рисунок 6" descr="https://sun9-78.userapi.com/impg/5rPCYDyTMjeQft1DrQR8pMsdIwcbefBzXep7EA/KK6MqdRgeNM.jpg?size=960x720&amp;quality=95&amp;sign=ebe9954b97f6f6a7dcc4ab67d313727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sun9-78.userapi.com/impg/5rPCYDyTMjeQft1DrQR8pMsdIwcbefBzXep7EA/KK6MqdRgeNM.jpg?size=960x720&amp;quality=95&amp;sign=ebe9954b97f6f6a7dcc4ab67d3137279&amp;type=album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84" cy="46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58" w:rsidRDefault="00AB7758" w:rsidP="00B036C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5217002" wp14:editId="251EACB9">
            <wp:extent cx="6124575" cy="4676775"/>
            <wp:effectExtent l="0" t="0" r="0" b="9525"/>
            <wp:docPr id="7" name="Рисунок 7" descr="https://sun9-50.userapi.com/impg/7qKt7nAt7h2PyyXQoRGxpJvFL86KgdtgnRr6aA/k90QZSgcHeg.jpg?size=960x720&amp;quality=95&amp;sign=02d029d5e42b1cf7aa4ecc42d2073bb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sun9-50.userapi.com/impg/7qKt7nAt7h2PyyXQoRGxpJvFL86KgdtgnRr6aA/k90QZSgcHeg.jpg?size=960x720&amp;quality=95&amp;sign=02d029d5e42b1cf7aa4ecc42d2073bb0&amp;type=album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03" cy="46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58" w:rsidRDefault="00AB7758" w:rsidP="00B036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60FDEF2" wp14:editId="20D01E9E">
            <wp:extent cx="6105525" cy="4686300"/>
            <wp:effectExtent l="0" t="0" r="9525" b="0"/>
            <wp:docPr id="8" name="Рисунок 8" descr="https://sun9-77.userapi.com/impg/O35SzjEEcecBcHsvNY8S5Oq90xvXkg5DetpjOA/hUjnkC2h0us.jpg?size=960x720&amp;quality=95&amp;sign=23123776328b6563fcb8fedac1a5cb1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un9-77.userapi.com/impg/O35SzjEEcecBcHsvNY8S5Oq90xvXkg5DetpjOA/hUjnkC2h0us.jpg?size=960x720&amp;quality=95&amp;sign=23123776328b6563fcb8fedac1a5cb15&amp;type=album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64" cy="46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58" w:rsidRDefault="00AB7758" w:rsidP="00B036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FAF88C" wp14:editId="4D087573">
            <wp:extent cx="6105525" cy="4772025"/>
            <wp:effectExtent l="0" t="0" r="9525" b="9525"/>
            <wp:docPr id="9" name="Рисунок 9" descr="https://sun9-57.userapi.com/impg/uKQhJd9BsiIQ95Y_Ynf_5l-RKafOcA1cUurnbQ/ghGAPv0GCZw.jpg?size=960x720&amp;quality=95&amp;sign=07e064b395d88bb2f9e3110eb45820a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un9-57.userapi.com/impg/uKQhJd9BsiIQ95Y_Ynf_5l-RKafOcA1cUurnbQ/ghGAPv0GCZw.jpg?size=960x720&amp;quality=95&amp;sign=07e064b395d88bb2f9e3110eb45820a8&amp;type=album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64" cy="47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58" w:rsidRDefault="00AB7758" w:rsidP="00B036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74E4795" wp14:editId="4C439966">
            <wp:extent cx="6181725" cy="4762500"/>
            <wp:effectExtent l="0" t="0" r="9525" b="0"/>
            <wp:docPr id="10" name="Рисунок 10" descr="https://sun9-57.userapi.com/impg/wmny_mLtTszvhg9vYtlPd9mwn46GAKymBxtDuQ/4ejvv1PtrPA.jpg?size=960x720&amp;quality=95&amp;sign=318f00adf84d783170dfa8e00b3aef9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un9-57.userapi.com/impg/wmny_mLtTszvhg9vYtlPd9mwn46GAKymBxtDuQ/4ejvv1PtrPA.jpg?size=960x720&amp;quality=95&amp;sign=318f00adf84d783170dfa8e00b3aef9e&amp;type=album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23" cy="47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2E8" w:rsidRDefault="006012E8" w:rsidP="00B036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D654D35" wp14:editId="16C12258">
            <wp:extent cx="6146800" cy="4610100"/>
            <wp:effectExtent l="0" t="0" r="6350" b="0"/>
            <wp:docPr id="1" name="Рисунок 1" descr="https://sun9-3.userapi.com/impg/kMfx6YtkJkugbNnHWrEHDPtWXmUskr-AKyM1bA/eIs-HuvdFSk.jpg?size=960x720&amp;quality=95&amp;sign=ff329d16bcffa6bfa5339759974f77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kMfx6YtkJkugbNnHWrEHDPtWXmUskr-AKyM1bA/eIs-HuvdFSk.jpg?size=960x720&amp;quality=95&amp;sign=ff329d16bcffa6bfa5339759974f772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88" cy="460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2E8" w:rsidRDefault="006012E8" w:rsidP="006012E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</w:t>
      </w:r>
      <w:r w:rsidRPr="00601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Выполняя такие упражнения, ребенок не утомляется, проводит время весело и интересно, а главное — качественно усваивает каждую тему благодаря образованию крепких многочисленных нейронных связей. </w:t>
      </w:r>
    </w:p>
    <w:p w:rsidR="006012E8" w:rsidRDefault="006012E8" w:rsidP="006012E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601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Развивайте мозг ребенка с помощью несложных нейропсихологических игр, это поможет комплексно подготовить нервную систему к новому жизненному этапу — школе.</w:t>
      </w:r>
    </w:p>
    <w:p w:rsidR="00FD5BC6" w:rsidRDefault="00FD5BC6" w:rsidP="00B036C0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71F1DD" wp14:editId="7FEB9BC6">
            <wp:extent cx="4591050" cy="2971760"/>
            <wp:effectExtent l="0" t="0" r="0" b="635"/>
            <wp:docPr id="2" name="Рисунок 2" descr="https://www.maam.ru/upload/blogs/detsad-135994-161272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5994-1612720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5407" b="3498"/>
                    <a:stretch/>
                  </pic:blipFill>
                  <pic:spPr bwMode="auto">
                    <a:xfrm>
                      <a:off x="0" y="0"/>
                      <a:ext cx="4608983" cy="29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BC6" w:rsidRDefault="00FD5BC6" w:rsidP="00B036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E50ADB4" wp14:editId="3824A543">
                <wp:extent cx="304800" cy="304800"/>
                <wp:effectExtent l="0" t="0" r="0" b="0"/>
                <wp:docPr id="14" name="AutoShape 7" descr="http://tom-znskazka.dou.tomsk.ru/wp-content/uploads/2021/03/IMG-20210320-WA0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://tom-znskazka.dou.tomsk.ru/wp-content/uploads/2021/03/IMG-20210320-WA00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gDd4hPgC&#10;AAAU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B036C0">
        <w:rPr>
          <w:noProof/>
          <w:lang w:eastAsia="ru-RU"/>
        </w:rPr>
        <mc:AlternateContent>
          <mc:Choice Requires="wps">
            <w:drawing>
              <wp:inline distT="0" distB="0" distL="0" distR="0" wp14:anchorId="1537DE5F" wp14:editId="1B5A8DE6">
                <wp:extent cx="304800" cy="304800"/>
                <wp:effectExtent l="0" t="0" r="0" b="0"/>
                <wp:docPr id="15" name="AutoShape 8" descr="http://tom-znskazka.dou.tomsk.ru/wp-content/uploads/2021/03/IMG-20210320-WA0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://tom-znskazka.dou.tomsk.ru/wp-content/uploads/2021/03/IMG-20210320-WA00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GZqclPgC&#10;AAAU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B036C0">
        <w:rPr>
          <w:noProof/>
          <w:lang w:eastAsia="ru-RU"/>
        </w:rPr>
        <w:drawing>
          <wp:inline distT="0" distB="0" distL="0" distR="0" wp14:anchorId="7C026A8C" wp14:editId="03BE6D55">
            <wp:extent cx="4648200" cy="3718559"/>
            <wp:effectExtent l="0" t="0" r="0" b="0"/>
            <wp:docPr id="11" name="Рисунок 11" descr="https://fsd.multiurok.ru/html/2023/05/01/s_644fcca509aee/phpKD1TY5_Naster-klass-dlya-pedagogov-Nspolzovanie-kinejzeologicheskih-uprazhnenij_html_33e581af0c77ef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3/05/01/s_644fcca509aee/phpKD1TY5_Naster-klass-dlya-pedagogov-Nspolzovanie-kinejzeologicheskih-uprazhnenij_html_33e581af0c77ef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11" cy="37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C0" w:rsidRPr="00B036C0" w:rsidRDefault="00B036C0" w:rsidP="00B036C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036C0">
        <w:rPr>
          <w:rFonts w:ascii="Times New Roman" w:hAnsi="Times New Roman" w:cs="Times New Roman"/>
          <w:b/>
          <w:sz w:val="44"/>
          <w:szCs w:val="44"/>
        </w:rPr>
        <w:t>Успешных занятий!!!</w:t>
      </w:r>
      <w:bookmarkStart w:id="0" w:name="_GoBack"/>
      <w:bookmarkEnd w:id="0"/>
    </w:p>
    <w:sectPr w:rsidR="00B036C0" w:rsidRPr="00B036C0" w:rsidSect="00B036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0D54"/>
    <w:multiLevelType w:val="multilevel"/>
    <w:tmpl w:val="2988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86D"/>
    <w:rsid w:val="00165F2B"/>
    <w:rsid w:val="006012E8"/>
    <w:rsid w:val="0078186D"/>
    <w:rsid w:val="00AB7758"/>
    <w:rsid w:val="00B036C0"/>
    <w:rsid w:val="00DD2864"/>
    <w:rsid w:val="00FD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AB7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B775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B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AB7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B775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B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2024-03-21T08:14:00Z</dcterms:created>
  <dcterms:modified xsi:type="dcterms:W3CDTF">2024-03-21T09:25:00Z</dcterms:modified>
</cp:coreProperties>
</file>