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37D" w:rsidRPr="00956029" w:rsidRDefault="00747D76" w:rsidP="001173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3EEA4" wp14:editId="2626C1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47D76" w:rsidRPr="00747D76" w:rsidRDefault="00747D76" w:rsidP="00747D76">
                            <w:pPr>
                              <w:pStyle w:val="a3"/>
                              <w:shd w:val="clear" w:color="auto" w:fill="FFFFFF"/>
                              <w:spacing w:after="0"/>
                              <w:ind w:firstLine="360"/>
                              <w:jc w:val="center"/>
                              <w:rPr>
                                <w:bCs/>
                                <w:i/>
                                <w:color w:val="538135" w:themeColor="accent6" w:themeShade="BF"/>
                                <w:sz w:val="72"/>
                                <w:szCs w:val="72"/>
                                <w:bdr w:val="none" w:sz="0" w:space="0" w:color="auto" w:frame="1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7D76">
                              <w:rPr>
                                <w:rStyle w:val="a4"/>
                                <w:i/>
                                <w:color w:val="538135" w:themeColor="accent6" w:themeShade="BF"/>
                                <w:sz w:val="72"/>
                                <w:szCs w:val="72"/>
                                <w:bdr w:val="none" w:sz="0" w:space="0" w:color="auto" w:frame="1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«Новый год стучится в дверь…»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43EEA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:rsidR="00747D76" w:rsidRPr="00747D76" w:rsidRDefault="00747D76" w:rsidP="00747D76">
                      <w:pPr>
                        <w:pStyle w:val="a3"/>
                        <w:shd w:val="clear" w:color="auto" w:fill="FFFFFF"/>
                        <w:spacing w:after="0"/>
                        <w:ind w:firstLine="360"/>
                        <w:jc w:val="center"/>
                        <w:rPr>
                          <w:bCs/>
                          <w:i/>
                          <w:color w:val="538135" w:themeColor="accent6" w:themeShade="BF"/>
                          <w:sz w:val="72"/>
                          <w:szCs w:val="72"/>
                          <w:bdr w:val="none" w:sz="0" w:space="0" w:color="auto" w:frame="1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7D76">
                        <w:rPr>
                          <w:rStyle w:val="a4"/>
                          <w:i/>
                          <w:color w:val="538135" w:themeColor="accent6" w:themeShade="BF"/>
                          <w:sz w:val="72"/>
                          <w:szCs w:val="72"/>
                          <w:bdr w:val="none" w:sz="0" w:space="0" w:color="auto" w:frame="1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«Новый год стучится в дверь…»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7D76" w:rsidRDefault="00747D76" w:rsidP="001173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747D76" w:rsidRDefault="00A318C0" w:rsidP="001173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178DD3" wp14:editId="5CA89757">
            <wp:simplePos x="0" y="0"/>
            <wp:positionH relativeFrom="page">
              <wp:posOffset>762000</wp:posOffset>
            </wp:positionH>
            <wp:positionV relativeFrom="paragraph">
              <wp:posOffset>257810</wp:posOffset>
            </wp:positionV>
            <wp:extent cx="4245587" cy="2828925"/>
            <wp:effectExtent l="0" t="0" r="3175" b="0"/>
            <wp:wrapThrough wrapText="bothSides">
              <wp:wrapPolygon edited="0">
                <wp:start x="388" y="0"/>
                <wp:lineTo x="0" y="291"/>
                <wp:lineTo x="0" y="21091"/>
                <wp:lineTo x="291" y="21382"/>
                <wp:lineTo x="388" y="21382"/>
                <wp:lineTo x="21131" y="21382"/>
                <wp:lineTo x="21228" y="21382"/>
                <wp:lineTo x="21519" y="21091"/>
                <wp:lineTo x="21519" y="291"/>
                <wp:lineTo x="21131" y="0"/>
                <wp:lineTo x="388" y="0"/>
              </wp:wrapPolygon>
            </wp:wrapThrough>
            <wp:docPr id="2" name="Рисунок 2" descr="https://s1.1zoom.ru/big0/181/Christmas_Little_girls_506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1zoom.ru/big0/181/Christmas_Little_girls_5069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587" cy="2828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37D" w:rsidRPr="00747D76" w:rsidRDefault="00747D76" w:rsidP="0011737D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002060"/>
          <w:sz w:val="32"/>
          <w:szCs w:val="28"/>
        </w:rPr>
      </w:pPr>
      <w:r w:rsidRPr="00747D76">
        <w:rPr>
          <w:i/>
          <w:color w:val="002060"/>
          <w:sz w:val="32"/>
          <w:szCs w:val="28"/>
        </w:rPr>
        <w:t xml:space="preserve">Совсем скоро мы будем отмечать новый, 2022 год! </w:t>
      </w:r>
      <w:r w:rsidR="0011737D" w:rsidRPr="00747D76">
        <w:rPr>
          <w:i/>
          <w:color w:val="002060"/>
          <w:sz w:val="32"/>
          <w:szCs w:val="28"/>
        </w:rPr>
        <w:t>Что такое Новый год для ребенка? Это ожидание чуда, ни с чем несравнимая сказка. Ведь у каждого из нас лучшие воспоминания о Новом годе связаны с детством. Так давайте стремиться, чтобы наши дети любили этот удивительный праздник.</w:t>
      </w:r>
      <w:r w:rsidRPr="00747D76">
        <w:rPr>
          <w:i/>
          <w:color w:val="002060"/>
          <w:sz w:val="32"/>
          <w:szCs w:val="28"/>
        </w:rPr>
        <w:t xml:space="preserve"> В каждой семье существуют свои традиции проведения этого семейного праздника, но практически все семьи хотят встретить его весело, интересно, незабываемо!</w:t>
      </w:r>
    </w:p>
    <w:p w:rsidR="00A318C0" w:rsidRDefault="00A318C0" w:rsidP="001173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A318C0" w:rsidRDefault="00A318C0" w:rsidP="00A318C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</w:p>
    <w:p w:rsidR="00A318C0" w:rsidRDefault="00A318C0" w:rsidP="00A318C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ПОИГРАЕМ В </w:t>
      </w:r>
      <w:r w:rsidR="0011737D" w:rsidRPr="00747D76">
        <w:rPr>
          <w:b/>
          <w:color w:val="00B050"/>
          <w:sz w:val="28"/>
          <w:szCs w:val="28"/>
        </w:rPr>
        <w:t>НОВЫЙ ГОД</w:t>
      </w:r>
      <w:r>
        <w:rPr>
          <w:b/>
          <w:color w:val="00B050"/>
          <w:sz w:val="28"/>
          <w:szCs w:val="28"/>
        </w:rPr>
        <w:t>!</w:t>
      </w:r>
    </w:p>
    <w:p w:rsidR="0011737D" w:rsidRPr="00956029" w:rsidRDefault="0011737D" w:rsidP="00A318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6029">
        <w:rPr>
          <w:color w:val="111111"/>
          <w:sz w:val="28"/>
          <w:szCs w:val="28"/>
        </w:rPr>
        <w:t xml:space="preserve">Детям, конечно же, в праздник хочется веселья. </w:t>
      </w:r>
      <w:r w:rsidR="00747D76">
        <w:rPr>
          <w:color w:val="111111"/>
          <w:sz w:val="28"/>
          <w:szCs w:val="28"/>
        </w:rPr>
        <w:t xml:space="preserve"> А задача заботливых родителей сделать это веселье еще и полезным, развивающим! Предлагаемые игры и развлечения помогают сформировать наблюдательность, развить память, воображение, мелкую и общую моторику.</w:t>
      </w:r>
    </w:p>
    <w:p w:rsidR="0011737D" w:rsidRPr="00747D76" w:rsidRDefault="0011737D" w:rsidP="001173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FF00"/>
          <w:sz w:val="28"/>
          <w:szCs w:val="28"/>
        </w:rPr>
      </w:pPr>
      <w:r w:rsidRPr="00747D76">
        <w:rPr>
          <w:rStyle w:val="a4"/>
          <w:color w:val="00FF00"/>
          <w:sz w:val="28"/>
          <w:szCs w:val="28"/>
          <w:bdr w:val="none" w:sz="0" w:space="0" w:color="auto" w:frame="1"/>
        </w:rPr>
        <w:t>«Кто под елочкой живет?»</w:t>
      </w:r>
    </w:p>
    <w:p w:rsidR="0011737D" w:rsidRPr="00956029" w:rsidRDefault="0011737D" w:rsidP="001173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6029">
        <w:rPr>
          <w:color w:val="111111"/>
          <w:sz w:val="28"/>
          <w:szCs w:val="28"/>
        </w:rPr>
        <w:t>Нужно подготовить картинки с животными. Кроха выбирает картинку и идет к елке готовиться. Взрослый спрашивает: «Кто под елочкой живет» Ребёнок выходит и показывает жестами, движениями загаданного зверька. Все угадывают, после этого меняется с угадавшим местами. Можно и взрослым принимать участие.</w:t>
      </w:r>
    </w:p>
    <w:p w:rsidR="0011737D" w:rsidRPr="00747D76" w:rsidRDefault="0011737D" w:rsidP="001173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FF00"/>
          <w:sz w:val="28"/>
          <w:szCs w:val="28"/>
        </w:rPr>
      </w:pPr>
      <w:r w:rsidRPr="00747D76">
        <w:rPr>
          <w:rStyle w:val="a4"/>
          <w:color w:val="00FF00"/>
          <w:sz w:val="28"/>
          <w:szCs w:val="28"/>
          <w:bdr w:val="none" w:sz="0" w:space="0" w:color="auto" w:frame="1"/>
        </w:rPr>
        <w:t>«Не теряй носки»</w:t>
      </w:r>
    </w:p>
    <w:p w:rsidR="0011737D" w:rsidRPr="00956029" w:rsidRDefault="0011737D" w:rsidP="001173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6029">
        <w:rPr>
          <w:color w:val="111111"/>
          <w:sz w:val="28"/>
          <w:szCs w:val="28"/>
        </w:rPr>
        <w:t>Игра подвижная. Всем деткам надеть разноцветные носки. Дети ползают на четвереньках друг за другом, стараясь сберечь свои носки, но суметь снять носки с другого игрока. В конечном результате все остаются без носков. Получается очень весело!</w:t>
      </w:r>
    </w:p>
    <w:p w:rsidR="0011737D" w:rsidRPr="00747D76" w:rsidRDefault="0011737D" w:rsidP="001173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FF00"/>
          <w:sz w:val="28"/>
          <w:szCs w:val="28"/>
        </w:rPr>
      </w:pPr>
      <w:r w:rsidRPr="00747D76">
        <w:rPr>
          <w:rStyle w:val="a4"/>
          <w:color w:val="00FF00"/>
          <w:sz w:val="28"/>
          <w:szCs w:val="28"/>
          <w:bdr w:val="none" w:sz="0" w:space="0" w:color="auto" w:frame="1"/>
        </w:rPr>
        <w:lastRenderedPageBreak/>
        <w:t>«Волшебное послание»</w:t>
      </w:r>
    </w:p>
    <w:p w:rsidR="0011737D" w:rsidRPr="00956029" w:rsidRDefault="0011737D" w:rsidP="001173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6029">
        <w:rPr>
          <w:color w:val="111111"/>
          <w:sz w:val="28"/>
          <w:szCs w:val="28"/>
        </w:rPr>
        <w:t>Сделайте сюрприз ребенку. Понадобится лист цветного картона, клей-карандаш и манка. Нарисуйте на картоне рисунок клеем (снеговика, снежинки, елочку). Ребёнок берет манку пальчиками и посыпает ею весь лист. Теперь говорим волшебные слова, дуем на лист, и вот перед вами самое настоящее чудо.</w:t>
      </w:r>
    </w:p>
    <w:p w:rsidR="0011737D" w:rsidRPr="00747D76" w:rsidRDefault="0011737D" w:rsidP="001173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FF00"/>
          <w:sz w:val="28"/>
          <w:szCs w:val="28"/>
        </w:rPr>
      </w:pPr>
      <w:r w:rsidRPr="00747D76">
        <w:rPr>
          <w:rStyle w:val="a4"/>
          <w:color w:val="00FF00"/>
          <w:sz w:val="28"/>
          <w:szCs w:val="28"/>
          <w:bdr w:val="none" w:sz="0" w:space="0" w:color="auto" w:frame="1"/>
        </w:rPr>
        <w:t>«Квартиры менять»</w:t>
      </w:r>
    </w:p>
    <w:p w:rsidR="0011737D" w:rsidRPr="00956029" w:rsidRDefault="0011737D" w:rsidP="001173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6029">
        <w:rPr>
          <w:color w:val="111111"/>
          <w:sz w:val="28"/>
          <w:szCs w:val="28"/>
        </w:rPr>
        <w:t>Все сидят на стульях. Выбирается водящий. Водящий кричит: «Квартиры менять! Квартиры менять!». На эти слова все вскакивают со стульев и ищут себе новое место. А поскольку водящий уже занял одно место, то кому-то места может не хватить. Вот все и спешат, бегут, торопятся. Кто не успел занять место – платит фант. Как только фант выплачен, сразу же (пока все еще не успели собраться с мыслями) звучит новая команда «Квартиры менять! Квартиры менять!» Игра проводится в быстром темпе.</w:t>
      </w:r>
    </w:p>
    <w:p w:rsidR="0011737D" w:rsidRPr="00747D76" w:rsidRDefault="0011737D" w:rsidP="001173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FF00"/>
          <w:sz w:val="28"/>
          <w:szCs w:val="28"/>
        </w:rPr>
      </w:pPr>
      <w:r w:rsidRPr="00747D76">
        <w:rPr>
          <w:rStyle w:val="a4"/>
          <w:color w:val="00FF00"/>
          <w:sz w:val="28"/>
          <w:szCs w:val="28"/>
          <w:bdr w:val="none" w:sz="0" w:space="0" w:color="auto" w:frame="1"/>
        </w:rPr>
        <w:t>«Позвони в колокольчик»</w:t>
      </w:r>
    </w:p>
    <w:p w:rsidR="0011737D" w:rsidRPr="00956029" w:rsidRDefault="0011737D" w:rsidP="001173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6029">
        <w:rPr>
          <w:color w:val="111111"/>
          <w:sz w:val="28"/>
          <w:szCs w:val="28"/>
        </w:rPr>
        <w:t>На каждом из стульев, стоящих на расстоянии 8-10 шагов друг от друга, лежит колокольчик. Двое участников игры с завязанными глазами встают каждый у своего стула. По сигналу ведущего им нужно обойти справа стул товарища, возвратиться на свое место и позвонить в колокольчик. Побеждает тот, кто окажется быстрее.</w:t>
      </w:r>
    </w:p>
    <w:p w:rsidR="0011737D" w:rsidRPr="00747D76" w:rsidRDefault="0011737D" w:rsidP="001173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FF00"/>
          <w:sz w:val="28"/>
          <w:szCs w:val="28"/>
        </w:rPr>
      </w:pPr>
      <w:r w:rsidRPr="00747D76">
        <w:rPr>
          <w:rStyle w:val="a4"/>
          <w:color w:val="00FF00"/>
          <w:sz w:val="28"/>
          <w:szCs w:val="28"/>
          <w:bdr w:val="none" w:sz="0" w:space="0" w:color="auto" w:frame="1"/>
        </w:rPr>
        <w:t>«Кто дотронулся?»</w:t>
      </w:r>
    </w:p>
    <w:p w:rsidR="0011737D" w:rsidRPr="00956029" w:rsidRDefault="0011737D" w:rsidP="001173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6029">
        <w:rPr>
          <w:color w:val="111111"/>
          <w:sz w:val="28"/>
          <w:szCs w:val="28"/>
        </w:rPr>
        <w:t>Завяжите одному ребенку глаза. Теперь пусть он повернется ко</w:t>
      </w:r>
      <w:r w:rsidR="00E963E6">
        <w:rPr>
          <w:color w:val="111111"/>
          <w:sz w:val="28"/>
          <w:szCs w:val="28"/>
        </w:rPr>
        <w:t xml:space="preserve"> </w:t>
      </w:r>
      <w:bookmarkStart w:id="0" w:name="_GoBack"/>
      <w:bookmarkEnd w:id="0"/>
      <w:r w:rsidRPr="00956029">
        <w:rPr>
          <w:color w:val="111111"/>
          <w:sz w:val="28"/>
          <w:szCs w:val="28"/>
        </w:rPr>
        <w:t>всем спиной. Кто-нибудь легонько задевает его рукой, а он пусть отгадает — кто именно? Если отгадал, то глаза завязывают тому, кто до него дотронулся.</w:t>
      </w:r>
    </w:p>
    <w:p w:rsidR="0011737D" w:rsidRPr="00956029" w:rsidRDefault="0011737D" w:rsidP="001173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7D76">
        <w:rPr>
          <w:rStyle w:val="a4"/>
          <w:color w:val="00FF00"/>
          <w:sz w:val="28"/>
          <w:szCs w:val="28"/>
          <w:bdr w:val="none" w:sz="0" w:space="0" w:color="auto" w:frame="1"/>
        </w:rPr>
        <w:t>«Развяжи веревочку»</w:t>
      </w:r>
    </w:p>
    <w:p w:rsidR="0011737D" w:rsidRPr="00956029" w:rsidRDefault="0011737D" w:rsidP="001173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6029">
        <w:rPr>
          <w:color w:val="111111"/>
          <w:sz w:val="28"/>
          <w:szCs w:val="28"/>
        </w:rPr>
        <w:t>Ведущий связывают участникам за спиной руки веревочкой. Потом он дает сигнал, и каждый пытается избавиться от веревочки. Кто первый справится, тот и победил.</w:t>
      </w:r>
    </w:p>
    <w:p w:rsidR="0011737D" w:rsidRPr="00747D76" w:rsidRDefault="0011737D" w:rsidP="001173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FF00"/>
          <w:sz w:val="28"/>
          <w:szCs w:val="28"/>
        </w:rPr>
      </w:pPr>
      <w:r w:rsidRPr="00747D76">
        <w:rPr>
          <w:rStyle w:val="a4"/>
          <w:color w:val="00FF00"/>
          <w:sz w:val="28"/>
          <w:szCs w:val="28"/>
          <w:bdr w:val="none" w:sz="0" w:space="0" w:color="auto" w:frame="1"/>
        </w:rPr>
        <w:t>«Поросята и котята»</w:t>
      </w:r>
    </w:p>
    <w:p w:rsidR="0011737D" w:rsidRPr="00956029" w:rsidRDefault="0011737D" w:rsidP="001173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56029">
        <w:rPr>
          <w:color w:val="111111"/>
          <w:sz w:val="28"/>
          <w:szCs w:val="28"/>
        </w:rPr>
        <w:t>Игроков делят на две команды, завязывают им глаза и перемешивают их между собой. Одна команда «мяукает», другая — «хрюкает». Необходимо как можно быстрее собраться своей командой.</w:t>
      </w:r>
    </w:p>
    <w:p w:rsidR="00A318C0" w:rsidRDefault="00A318C0" w:rsidP="0011737D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00B050"/>
          <w:sz w:val="28"/>
          <w:szCs w:val="28"/>
        </w:rPr>
      </w:pPr>
    </w:p>
    <w:p w:rsidR="00A318C0" w:rsidRDefault="00A318C0" w:rsidP="0011737D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00B050"/>
          <w:sz w:val="28"/>
          <w:szCs w:val="28"/>
        </w:rPr>
      </w:pPr>
    </w:p>
    <w:p w:rsidR="00A318C0" w:rsidRDefault="00A318C0" w:rsidP="0011737D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00B050"/>
          <w:sz w:val="28"/>
          <w:szCs w:val="28"/>
        </w:rPr>
      </w:pPr>
    </w:p>
    <w:p w:rsidR="0011737D" w:rsidRPr="00747D76" w:rsidRDefault="0011737D" w:rsidP="0011737D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00B050"/>
          <w:sz w:val="28"/>
          <w:szCs w:val="28"/>
        </w:rPr>
      </w:pPr>
      <w:r w:rsidRPr="00747D76">
        <w:rPr>
          <w:b/>
          <w:color w:val="00B050"/>
          <w:sz w:val="28"/>
          <w:szCs w:val="28"/>
        </w:rPr>
        <w:lastRenderedPageBreak/>
        <w:t>НАРЯЖАЕМ ЕЛОЧКУ</w:t>
      </w:r>
      <w:r w:rsidR="00A318C0" w:rsidRPr="00A318C0">
        <w:rPr>
          <w:noProof/>
        </w:rPr>
        <w:t xml:space="preserve"> </w:t>
      </w:r>
    </w:p>
    <w:p w:rsidR="0011737D" w:rsidRPr="00956029" w:rsidRDefault="00A318C0" w:rsidP="001173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14116F9" wp14:editId="391B102B">
            <wp:simplePos x="0" y="0"/>
            <wp:positionH relativeFrom="column">
              <wp:posOffset>6320155</wp:posOffset>
            </wp:positionH>
            <wp:positionV relativeFrom="paragraph">
              <wp:posOffset>353060</wp:posOffset>
            </wp:positionV>
            <wp:extent cx="3658235" cy="2438400"/>
            <wp:effectExtent l="0" t="0" r="0" b="0"/>
            <wp:wrapThrough wrapText="bothSides">
              <wp:wrapPolygon edited="0">
                <wp:start x="450" y="0"/>
                <wp:lineTo x="0" y="338"/>
                <wp:lineTo x="0" y="21263"/>
                <wp:lineTo x="450" y="21431"/>
                <wp:lineTo x="21034" y="21431"/>
                <wp:lineTo x="21484" y="21263"/>
                <wp:lineTo x="21484" y="338"/>
                <wp:lineTo x="21034" y="0"/>
                <wp:lineTo x="450" y="0"/>
              </wp:wrapPolygon>
            </wp:wrapThrough>
            <wp:docPr id="4" name="Рисунок 4" descr="https://vibirai.ru/image/1265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birai.ru/image/12659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235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37D" w:rsidRPr="00956029">
        <w:rPr>
          <w:color w:val="111111"/>
          <w:sz w:val="28"/>
          <w:szCs w:val="28"/>
        </w:rPr>
        <w:t>Елки искусственные вытесняют елки живые. На самом деле ничего плохого в этом нет, наоборот плюсы очевидны: один раз потратили деньги и на всю жизнь обеспечили себя символом Нового года. Искусственные сосны красивы, пышны и ничем не уступают настоящим - забота о природе, ведь каждый год в праздники рубят сотни тысяч сосен, елок, а продают в два раза меньше. Конечно же, у живой елки есть свои преимущества, есть свой шарм. Пусть она будет небольшая или хоть несколько веток в композиции, но аромат сосновой смолы создаст атмосферу праздника. Если ребёнок маленький, бьющиеся игрушки лучше повесить повыше, а низ елочки украсить мягкими игрушками, игрушками из бумаги, конфетами. Сейчас стало модным украшать елку в одном стиле, цвете, одинаковыми шарами. Такая елочка наверняка впишется в ваш интерьер и будет неповторимым элементом декора. Однако, если в доме дети, пусть на вашей елочке поселятся разные зверушки, снеговики, сказочные герои</w:t>
      </w:r>
      <w:r w:rsidR="00956029" w:rsidRPr="00956029">
        <w:rPr>
          <w:color w:val="111111"/>
          <w:sz w:val="28"/>
          <w:szCs w:val="28"/>
        </w:rPr>
        <w:t>. Ребёнку</w:t>
      </w:r>
      <w:r w:rsidR="0011737D" w:rsidRPr="00956029">
        <w:rPr>
          <w:color w:val="111111"/>
          <w:sz w:val="28"/>
          <w:szCs w:val="28"/>
        </w:rPr>
        <w:t xml:space="preserve"> будет интересно рассматривать игрушки, и став взрослым он будет помнить своего любимого зайчика или мишку, но никак не шарик. Обязательно сделайте хоть одну игрушку своими руками. Пусть это станет семейной традицией.</w:t>
      </w:r>
    </w:p>
    <w:p w:rsidR="0011737D" w:rsidRPr="00747D76" w:rsidRDefault="0011737D" w:rsidP="0011737D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00B050"/>
          <w:sz w:val="28"/>
          <w:szCs w:val="28"/>
        </w:rPr>
      </w:pPr>
      <w:r w:rsidRPr="00747D76">
        <w:rPr>
          <w:b/>
          <w:color w:val="00B050"/>
          <w:sz w:val="28"/>
          <w:szCs w:val="28"/>
        </w:rPr>
        <w:t>ДЕДУШКА МОРОЗ ПРИХОДИЛ</w:t>
      </w:r>
    </w:p>
    <w:p w:rsidR="0011737D" w:rsidRPr="00956029" w:rsidRDefault="00A318C0" w:rsidP="001173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9FDA308" wp14:editId="226438BC">
            <wp:simplePos x="0" y="0"/>
            <wp:positionH relativeFrom="column">
              <wp:posOffset>218440</wp:posOffset>
            </wp:positionH>
            <wp:positionV relativeFrom="paragraph">
              <wp:posOffset>1311275</wp:posOffset>
            </wp:positionV>
            <wp:extent cx="3241040" cy="2162175"/>
            <wp:effectExtent l="0" t="0" r="0" b="9525"/>
            <wp:wrapThrough wrapText="bothSides">
              <wp:wrapPolygon edited="0">
                <wp:start x="508" y="0"/>
                <wp:lineTo x="0" y="381"/>
                <wp:lineTo x="0" y="20553"/>
                <wp:lineTo x="127" y="21315"/>
                <wp:lineTo x="508" y="21505"/>
                <wp:lineTo x="20948" y="21505"/>
                <wp:lineTo x="21329" y="21315"/>
                <wp:lineTo x="21456" y="20553"/>
                <wp:lineTo x="21456" y="381"/>
                <wp:lineTo x="20948" y="0"/>
                <wp:lineTo x="508" y="0"/>
              </wp:wrapPolygon>
            </wp:wrapThrough>
            <wp:docPr id="3" name="Рисунок 3" descr="https://my-photocamera.ru/wp-content/uploads/2019/12/Fotosessiya-v-stud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y-photocamera.ru/wp-content/uploads/2019/12/Fotosessiya-v-studi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37D" w:rsidRPr="00956029">
        <w:rPr>
          <w:color w:val="111111"/>
          <w:sz w:val="28"/>
          <w:szCs w:val="28"/>
        </w:rPr>
        <w:t>Конечно традиции в семьях разные. Кто-то в новогоднюю ночь укладывает ребенка спать, чтобы утром малыш нашел под елкой подарок. Но чаще малыш не в состоянии так долго ждать, он возбужден и с трудом засыпает. Получив подарок 31 декабря, ребенок будет счастлив, успокоится и будет весь вечер занят новой игрушкой. Но как сделать, чтобы малыш не заметил ваших манипуляций с коробками? Пусть он сходит на прогулку с одним из родителей или поможет маме на кухне. Положите подарки и откройте настежь окошко. Скажите, что вы услышали какой - то шум, звон, шорох и как-то похолодало. Пусть ребенок проверит, в чем дело. Вот это да! Дед Мороз оставил подарки и забыл закрыть окно, когда улетал.</w:t>
      </w:r>
      <w:r w:rsidRPr="00A318C0">
        <w:rPr>
          <w:noProof/>
        </w:rPr>
        <w:t xml:space="preserve"> </w:t>
      </w:r>
    </w:p>
    <w:p w:rsidR="001F47FC" w:rsidRPr="00A318C0" w:rsidRDefault="00A318C0" w:rsidP="00A318C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2D9483" wp14:editId="6CA7280D">
                <wp:simplePos x="0" y="0"/>
                <wp:positionH relativeFrom="column">
                  <wp:posOffset>3352800</wp:posOffset>
                </wp:positionH>
                <wp:positionV relativeFrom="paragraph">
                  <wp:posOffset>285750</wp:posOffset>
                </wp:positionV>
                <wp:extent cx="1828800" cy="1828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318C0" w:rsidRDefault="00A318C0" w:rsidP="00A31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18C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С Наступающим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Новым годом </w:t>
                            </w:r>
                          </w:p>
                          <w:p w:rsidR="00A318C0" w:rsidRPr="00A318C0" w:rsidRDefault="00A318C0" w:rsidP="00A318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 Рождеством</w:t>
                            </w:r>
                            <w:r w:rsidRPr="00A318C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D9483" id="Надпись 5" o:spid="_x0000_s1027" type="#_x0000_t202" style="position:absolute;left:0;text-align:left;margin-left:264pt;margin-top:22.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" filled="f" stroked="f">
                <v:fill o:detectmouseclick="t"/>
                <v:textbox style="mso-fit-shape-to-text:t">
                  <w:txbxContent>
                    <w:p w:rsidR="00A318C0" w:rsidRDefault="00A318C0" w:rsidP="00A318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18C0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С Наступающим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Новым годом </w:t>
                      </w:r>
                    </w:p>
                    <w:p w:rsidR="00A318C0" w:rsidRPr="00A318C0" w:rsidRDefault="00A318C0" w:rsidP="00A318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и Рождеством</w:t>
                      </w:r>
                      <w:r w:rsidRPr="00A318C0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47FC" w:rsidRPr="00A318C0" w:rsidSect="00747D7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7D"/>
    <w:rsid w:val="0011737D"/>
    <w:rsid w:val="001F47FC"/>
    <w:rsid w:val="00747D76"/>
    <w:rsid w:val="00956029"/>
    <w:rsid w:val="00A318C0"/>
    <w:rsid w:val="00E9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84B2"/>
  <w15:chartTrackingRefBased/>
  <w15:docId w15:val="{7B44C409-139F-412D-B6F3-31B5FD68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7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</cp:lastModifiedBy>
  <cp:revision>5</cp:revision>
  <dcterms:created xsi:type="dcterms:W3CDTF">2020-12-16T10:22:00Z</dcterms:created>
  <dcterms:modified xsi:type="dcterms:W3CDTF">2021-12-23T15:49:00Z</dcterms:modified>
</cp:coreProperties>
</file>