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9" w:rsidRPr="008F6318" w:rsidRDefault="00920DC9" w:rsidP="0092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920DC9" w:rsidRPr="00920DC9" w:rsidRDefault="00920DC9" w:rsidP="0092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C9">
        <w:rPr>
          <w:rFonts w:ascii="Times New Roman" w:hAnsi="Times New Roman" w:cs="Times New Roman"/>
          <w:b/>
          <w:sz w:val="28"/>
          <w:szCs w:val="28"/>
        </w:rPr>
        <w:t>«Значение LEGO- конструирования в развитии детей дошкольного возраста»</w:t>
      </w:r>
    </w:p>
    <w:p w:rsidR="00920DC9" w:rsidRDefault="00920DC9" w:rsidP="00920DC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>Подготовил: воспитатель Репьева Д.С.</w:t>
      </w:r>
    </w:p>
    <w:p w:rsidR="00920DC9" w:rsidRPr="00920DC9" w:rsidRDefault="00920DC9">
      <w:pPr>
        <w:rPr>
          <w:rFonts w:ascii="Times New Roman" w:hAnsi="Times New Roman" w:cs="Times New Roman"/>
          <w:sz w:val="28"/>
          <w:szCs w:val="28"/>
        </w:rPr>
      </w:pPr>
    </w:p>
    <w:p w:rsidR="00920DC9" w:rsidRP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20DC9">
        <w:rPr>
          <w:rFonts w:ascii="Times New Roman" w:hAnsi="Times New Roman" w:cs="Times New Roman"/>
          <w:b/>
          <w:sz w:val="28"/>
          <w:szCs w:val="28"/>
        </w:rPr>
        <w:t>LEGO</w:t>
      </w:r>
      <w:r w:rsidRPr="00920DC9">
        <w:rPr>
          <w:rFonts w:ascii="Times New Roman" w:hAnsi="Times New Roman" w:cs="Times New Roman"/>
          <w:sz w:val="28"/>
          <w:szCs w:val="28"/>
        </w:rPr>
        <w:t xml:space="preserve">- конструирования в развитии детей дошкольного возраста 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Благодаря разработкам компании </w:t>
      </w:r>
      <w:r w:rsidRPr="00920DC9">
        <w:rPr>
          <w:rFonts w:ascii="Times New Roman" w:hAnsi="Times New Roman" w:cs="Times New Roman"/>
          <w:b/>
          <w:sz w:val="28"/>
          <w:szCs w:val="28"/>
        </w:rPr>
        <w:t xml:space="preserve">LEGO </w:t>
      </w:r>
      <w:r w:rsidRPr="00920DC9">
        <w:rPr>
          <w:rFonts w:ascii="Times New Roman" w:hAnsi="Times New Roman" w:cs="Times New Roman"/>
          <w:sz w:val="28"/>
          <w:szCs w:val="28"/>
        </w:rPr>
        <w:t xml:space="preserve">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 В детском саду такой способ обучения традиционно является одним из основных. В настоящее время в нашем дошкольном учреждении широко применяется учебные пособия </w:t>
      </w:r>
      <w:r w:rsidRPr="00920DC9">
        <w:rPr>
          <w:rFonts w:ascii="Times New Roman" w:hAnsi="Times New Roman" w:cs="Times New Roman"/>
          <w:b/>
          <w:sz w:val="28"/>
          <w:szCs w:val="28"/>
        </w:rPr>
        <w:t>«LEGO». «LEGO»</w:t>
      </w:r>
      <w:r w:rsidRPr="00920DC9">
        <w:rPr>
          <w:rFonts w:ascii="Times New Roman" w:hAnsi="Times New Roman" w:cs="Times New Roman"/>
          <w:sz w:val="28"/>
          <w:szCs w:val="28"/>
        </w:rPr>
        <w:t xml:space="preserve"> (в переводе с </w:t>
      </w:r>
      <w:proofErr w:type="gramStart"/>
      <w:r w:rsidRPr="00920DC9">
        <w:rPr>
          <w:rFonts w:ascii="Times New Roman" w:hAnsi="Times New Roman" w:cs="Times New Roman"/>
          <w:sz w:val="28"/>
          <w:szCs w:val="28"/>
        </w:rPr>
        <w:t>датского</w:t>
      </w:r>
      <w:proofErr w:type="gramEnd"/>
      <w:r w:rsidRPr="00920DC9">
        <w:rPr>
          <w:rFonts w:ascii="Times New Roman" w:hAnsi="Times New Roman" w:cs="Times New Roman"/>
          <w:sz w:val="28"/>
          <w:szCs w:val="28"/>
        </w:rPr>
        <w:t xml:space="preserve">) – означает увлекательная среда. Наборы </w:t>
      </w:r>
      <w:r w:rsidRPr="00920DC9">
        <w:rPr>
          <w:rFonts w:ascii="Times New Roman" w:hAnsi="Times New Roman" w:cs="Times New Roman"/>
          <w:b/>
          <w:sz w:val="28"/>
          <w:szCs w:val="28"/>
        </w:rPr>
        <w:t>«LEGO»</w:t>
      </w:r>
      <w:r w:rsidRPr="00920DC9">
        <w:rPr>
          <w:rFonts w:ascii="Times New Roman" w:hAnsi="Times New Roman" w:cs="Times New Roman"/>
          <w:sz w:val="28"/>
          <w:szCs w:val="28"/>
        </w:rPr>
        <w:t xml:space="preserve">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</w:t>
      </w:r>
      <w:r w:rsidRPr="00920DC9">
        <w:rPr>
          <w:rFonts w:ascii="Times New Roman" w:hAnsi="Times New Roman" w:cs="Times New Roman"/>
          <w:b/>
          <w:sz w:val="28"/>
          <w:szCs w:val="28"/>
        </w:rPr>
        <w:t>«LEGO»</w:t>
      </w:r>
      <w:r w:rsidRPr="00920DC9">
        <w:rPr>
          <w:rFonts w:ascii="Times New Roman" w:hAnsi="Times New Roman" w:cs="Times New Roman"/>
          <w:sz w:val="28"/>
          <w:szCs w:val="28"/>
        </w:rPr>
        <w:t xml:space="preserve"> дети не только учатся, но и расслабляются. Использование пособий </w:t>
      </w:r>
      <w:r w:rsidRPr="00920DC9">
        <w:rPr>
          <w:rFonts w:ascii="Times New Roman" w:hAnsi="Times New Roman" w:cs="Times New Roman"/>
          <w:b/>
          <w:sz w:val="28"/>
          <w:szCs w:val="28"/>
        </w:rPr>
        <w:t>«LEGO»</w:t>
      </w:r>
      <w:r w:rsidRPr="00920DC9">
        <w:rPr>
          <w:rFonts w:ascii="Times New Roman" w:hAnsi="Times New Roman" w:cs="Times New Roman"/>
          <w:sz w:val="28"/>
          <w:szCs w:val="28"/>
        </w:rPr>
        <w:t xml:space="preserve"> -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 Как известно, применение </w:t>
      </w:r>
      <w:r w:rsidRPr="00920DC9">
        <w:rPr>
          <w:rFonts w:ascii="Times New Roman" w:hAnsi="Times New Roman" w:cs="Times New Roman"/>
          <w:b/>
          <w:sz w:val="28"/>
          <w:szCs w:val="28"/>
        </w:rPr>
        <w:t>«LEGO»</w:t>
      </w:r>
      <w:r w:rsidRPr="00920DC9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 1. Развитию у детей сенсорных представлений, поскольку используются детали разной формы, окрашенные в основные цвета; 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 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3. Тренировки пальцев кистей рук, что очень важно для развития мелкой моторики и в дальнейшем поможет подготовить руку ребенка к письму; 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lastRenderedPageBreak/>
        <w:t xml:space="preserve"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 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5. 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 </w:t>
      </w:r>
      <w:r w:rsidRPr="00920DC9">
        <w:rPr>
          <w:rFonts w:ascii="Times New Roman" w:hAnsi="Times New Roman" w:cs="Times New Roman"/>
          <w:b/>
          <w:sz w:val="28"/>
          <w:szCs w:val="28"/>
        </w:rPr>
        <w:t>В LEGO</w:t>
      </w:r>
      <w:r w:rsidRPr="00920DC9">
        <w:rPr>
          <w:rFonts w:ascii="Times New Roman" w:hAnsi="Times New Roman" w:cs="Times New Roman"/>
          <w:sz w:val="28"/>
          <w:szCs w:val="28"/>
        </w:rPr>
        <w:t xml:space="preserve"> - конструировании предусматривается участие родителей, которые способны повлиять на развитие способностей детей и выявление их талантов. </w:t>
      </w:r>
      <w:r w:rsidRPr="00920DC9">
        <w:rPr>
          <w:rFonts w:ascii="Times New Roman" w:hAnsi="Times New Roman" w:cs="Times New Roman"/>
          <w:b/>
          <w:sz w:val="28"/>
          <w:szCs w:val="28"/>
        </w:rPr>
        <w:t>LEGO –</w:t>
      </w:r>
      <w:r w:rsidRPr="00920DC9">
        <w:rPr>
          <w:rFonts w:ascii="Times New Roman" w:hAnsi="Times New Roman" w:cs="Times New Roman"/>
          <w:sz w:val="28"/>
          <w:szCs w:val="28"/>
        </w:rPr>
        <w:t xml:space="preserve">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 xml:space="preserve"> Итак</w:t>
      </w:r>
      <w:r w:rsidRPr="00920DC9">
        <w:rPr>
          <w:rFonts w:ascii="Times New Roman" w:hAnsi="Times New Roman" w:cs="Times New Roman"/>
          <w:b/>
          <w:sz w:val="28"/>
          <w:szCs w:val="28"/>
        </w:rPr>
        <w:t>, LEGO-</w:t>
      </w:r>
      <w:r w:rsidRPr="00920DC9">
        <w:rPr>
          <w:rFonts w:ascii="Times New Roman" w:hAnsi="Times New Roman" w:cs="Times New Roman"/>
          <w:sz w:val="28"/>
          <w:szCs w:val="28"/>
        </w:rPr>
        <w:t xml:space="preserve"> 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средствами. </w:t>
      </w:r>
    </w:p>
    <w:p w:rsidR="00416265" w:rsidRPr="00920DC9" w:rsidRDefault="00920DC9">
      <w:pPr>
        <w:rPr>
          <w:rFonts w:ascii="Times New Roman" w:hAnsi="Times New Roman" w:cs="Times New Roman"/>
          <w:sz w:val="28"/>
          <w:szCs w:val="28"/>
        </w:rPr>
      </w:pPr>
      <w:r w:rsidRPr="00920DC9">
        <w:rPr>
          <w:rFonts w:ascii="Times New Roman" w:hAnsi="Times New Roman" w:cs="Times New Roman"/>
          <w:sz w:val="28"/>
          <w:szCs w:val="28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sectPr w:rsidR="00416265" w:rsidRPr="0092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DC9"/>
    <w:rsid w:val="00416265"/>
    <w:rsid w:val="0092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6651-0744-4E30-9534-1BFBACD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2</cp:revision>
  <dcterms:created xsi:type="dcterms:W3CDTF">2022-10-31T16:37:00Z</dcterms:created>
  <dcterms:modified xsi:type="dcterms:W3CDTF">2022-10-31T16:42:00Z</dcterms:modified>
</cp:coreProperties>
</file>