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745041" w:rsidRDefault="00745041"/>
    <w:tbl>
      <w:tblPr>
        <w:tblStyle w:val="a4"/>
        <w:tblW w:w="107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5976"/>
      </w:tblGrid>
      <w:tr w:rsidR="00380457" w:rsidTr="00745041">
        <w:trPr>
          <w:trHeight w:val="2266"/>
        </w:trPr>
        <w:tc>
          <w:tcPr>
            <w:tcW w:w="4764" w:type="dxa"/>
            <w:hideMark/>
          </w:tcPr>
          <w:p w:rsidR="00380457" w:rsidRDefault="00380457">
            <w:pPr>
              <w:jc w:val="center"/>
              <w:rPr>
                <w:color w:val="7030A0"/>
                <w:sz w:val="56"/>
              </w:rPr>
            </w:pPr>
            <w:r>
              <w:rPr>
                <w:color w:val="7030A0"/>
                <w:sz w:val="56"/>
              </w:rPr>
              <w:t>КОНКУРС</w:t>
            </w:r>
          </w:p>
          <w:p w:rsidR="00380457" w:rsidRPr="00380457" w:rsidRDefault="00380457">
            <w:pPr>
              <w:jc w:val="center"/>
              <w:rPr>
                <w:b/>
              </w:rPr>
            </w:pPr>
            <w:r w:rsidRPr="00380457">
              <w:rPr>
                <w:b/>
                <w:color w:val="FF0000"/>
                <w:sz w:val="72"/>
              </w:rPr>
              <w:t>«Яркие краски лета»</w:t>
            </w:r>
          </w:p>
        </w:tc>
        <w:tc>
          <w:tcPr>
            <w:tcW w:w="5976" w:type="dxa"/>
            <w:hideMark/>
          </w:tcPr>
          <w:p w:rsidR="00380457" w:rsidRDefault="0038045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F382D4E" wp14:editId="392EE0C7">
                  <wp:extent cx="3277663" cy="2059807"/>
                  <wp:effectExtent l="190500" t="190500" r="189865" b="188595"/>
                  <wp:docPr id="2" name="Рисунок 2" descr="https://w-dog.ru/wallpapers/14/15/556820519991456/kist-polevye-cvety-tra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-dog.ru/wallpapers/14/15/556820519991456/kist-polevye-cvety-tra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481" cy="2068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  <w:rPr>
          <w:b/>
        </w:rPr>
      </w:pPr>
      <w:r w:rsidRPr="009623D8">
        <w:rPr>
          <w:b/>
        </w:rPr>
        <w:t>1. Общие положения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</w:pPr>
      <w:r w:rsidRPr="009623D8">
        <w:t>1.1. Конкурс  «Яркие краски лета» (далее – Конкурс)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</w:pPr>
      <w:r w:rsidRPr="009623D8">
        <w:t>проводится по плану мероприятий МДОУ «Детский сад № 176»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</w:pPr>
      <w:r w:rsidRPr="009623D8">
        <w:t>1.2. Настоящее Положение о проведении конкурса определяет цели и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</w:pPr>
      <w:r w:rsidRPr="009623D8">
        <w:t>задачи, порядок организации и проведения Конкурса, критерии оценки работ, состав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</w:pPr>
      <w:r w:rsidRPr="009623D8">
        <w:t>участников, сроки проведения, требования к оформлению работ, подведение итогов и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</w:pPr>
      <w:r w:rsidRPr="009623D8">
        <w:t>награждение победителей.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</w:pPr>
      <w:r w:rsidRPr="009623D8">
        <w:t>1.3. Организатором Конкурса выступает МДОУ «Детский сад № 176».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  <w:rPr>
          <w:b/>
        </w:rPr>
      </w:pPr>
      <w:r w:rsidRPr="009623D8">
        <w:rPr>
          <w:b/>
        </w:rPr>
        <w:t>2. Цели и задачи Конкурса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</w:pPr>
      <w:r w:rsidRPr="009623D8">
        <w:t>2.1. Конкурс проводится в целях развития творческих способност</w:t>
      </w:r>
      <w:r w:rsidR="00EE45D0">
        <w:t>ей, фантазии  детей и взрослых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</w:pPr>
      <w:r w:rsidRPr="009623D8">
        <w:t>2.2. Конкурс направлен на решение следующих задач:</w:t>
      </w:r>
    </w:p>
    <w:p w:rsidR="00380457" w:rsidRPr="009623D8" w:rsidRDefault="00380457" w:rsidP="00380457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ru-RU"/>
        </w:rPr>
      </w:pPr>
      <w:r w:rsidRPr="009623D8">
        <w:rPr>
          <w:rFonts w:eastAsia="Times New Roman"/>
          <w:lang w:eastAsia="ru-RU"/>
        </w:rPr>
        <w:t xml:space="preserve">Развитие  навыков работы с художественными материалами; </w:t>
      </w:r>
    </w:p>
    <w:p w:rsidR="00380457" w:rsidRPr="009623D8" w:rsidRDefault="00380457" w:rsidP="00380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9623D8">
        <w:rPr>
          <w:rFonts w:eastAsia="Times New Roman"/>
          <w:lang w:eastAsia="ru-RU"/>
        </w:rPr>
        <w:t>Выявление талантливости, активизация творческой деятельности;</w:t>
      </w:r>
    </w:p>
    <w:p w:rsidR="00380457" w:rsidRPr="009623D8" w:rsidRDefault="00380457" w:rsidP="00380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9623D8">
        <w:t>стимулирование интереса к изобразительной деятельности и декоративно-прикладному творчеству.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  <w:rPr>
          <w:b/>
        </w:rPr>
      </w:pPr>
      <w:r w:rsidRPr="009623D8">
        <w:rPr>
          <w:b/>
        </w:rPr>
        <w:t>3. Участники Конкурса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</w:pPr>
      <w:r w:rsidRPr="009623D8">
        <w:t>3.1. В конкурсе принимают участие дети, родители и п</w:t>
      </w:r>
      <w:r w:rsidR="00EE45D0">
        <w:t>едагоги</w:t>
      </w:r>
      <w:bookmarkStart w:id="0" w:name="_GoBack"/>
      <w:bookmarkEnd w:id="0"/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  <w:rPr>
          <w:b/>
        </w:rPr>
      </w:pPr>
      <w:r w:rsidRPr="009623D8">
        <w:rPr>
          <w:b/>
        </w:rPr>
        <w:t>4. Сроки проведения Конкурса</w:t>
      </w:r>
    </w:p>
    <w:p w:rsidR="00380457" w:rsidRPr="009623D8" w:rsidRDefault="009623D8" w:rsidP="00380457">
      <w:pPr>
        <w:autoSpaceDE w:val="0"/>
        <w:autoSpaceDN w:val="0"/>
        <w:adjustRightInd w:val="0"/>
        <w:spacing w:after="0" w:line="240" w:lineRule="auto"/>
      </w:pPr>
      <w:r w:rsidRPr="009623D8">
        <w:t>Конкурс проводится с 27 июля по 28 августа</w:t>
      </w:r>
      <w:r w:rsidR="00380457" w:rsidRPr="009623D8">
        <w:t xml:space="preserve"> 2021 г. 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</w:pPr>
      <w:r w:rsidRPr="009623D8">
        <w:t>Заседание членов ж</w:t>
      </w:r>
      <w:r w:rsidR="009623D8" w:rsidRPr="009623D8">
        <w:t>юри Конкурса проводится 29 августа</w:t>
      </w:r>
      <w:r w:rsidRPr="009623D8">
        <w:t xml:space="preserve"> 2021.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  <w:rPr>
          <w:b/>
        </w:rPr>
      </w:pPr>
      <w:r w:rsidRPr="009623D8">
        <w:rPr>
          <w:b/>
        </w:rPr>
        <w:t>5. Требования к оформлению работы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</w:pPr>
      <w:r w:rsidRPr="009623D8">
        <w:t xml:space="preserve">5.1. На конкурс принимаются фотографии </w:t>
      </w:r>
      <w:r w:rsidR="009623D8" w:rsidRPr="009623D8">
        <w:t xml:space="preserve">работ </w:t>
      </w:r>
      <w:r w:rsidRPr="009623D8">
        <w:t>в следующих номинациях:</w:t>
      </w:r>
    </w:p>
    <w:p w:rsidR="00380457" w:rsidRPr="009623D8" w:rsidRDefault="009623D8" w:rsidP="00380457">
      <w:pPr>
        <w:autoSpaceDE w:val="0"/>
        <w:autoSpaceDN w:val="0"/>
        <w:adjustRightInd w:val="0"/>
        <w:spacing w:after="0" w:line="240" w:lineRule="auto"/>
      </w:pPr>
      <w:r w:rsidRPr="009623D8">
        <w:t>-летний пейзаж</w:t>
      </w:r>
    </w:p>
    <w:p w:rsidR="00380457" w:rsidRPr="009623D8" w:rsidRDefault="009623D8" w:rsidP="00380457">
      <w:pPr>
        <w:autoSpaceDE w:val="0"/>
        <w:autoSpaceDN w:val="0"/>
        <w:adjustRightInd w:val="0"/>
        <w:spacing w:after="0" w:line="240" w:lineRule="auto"/>
      </w:pPr>
      <w:r w:rsidRPr="009623D8">
        <w:t>-летний натюрморт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</w:pPr>
      <w:r w:rsidRPr="009623D8">
        <w:t xml:space="preserve">К участию принимаются </w:t>
      </w:r>
      <w:proofErr w:type="gramStart"/>
      <w:r w:rsidRPr="009623D8">
        <w:t>фото работ</w:t>
      </w:r>
      <w:proofErr w:type="gramEnd"/>
      <w:r w:rsidRPr="009623D8">
        <w:t>, выполненных и</w:t>
      </w:r>
      <w:r w:rsidR="009623D8" w:rsidRPr="009623D8">
        <w:t xml:space="preserve">з различных художественных материалов и </w:t>
      </w:r>
      <w:r w:rsidRPr="009623D8">
        <w:t xml:space="preserve"> соответств</w:t>
      </w:r>
      <w:r w:rsidR="009623D8" w:rsidRPr="009623D8">
        <w:t>ующих тематике конкурса - ЛЕТО</w:t>
      </w:r>
      <w:r w:rsidRPr="009623D8">
        <w:t>.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</w:pPr>
      <w:r w:rsidRPr="009623D8">
        <w:t>Каждая работа должна иметь этикетку: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</w:pPr>
      <w:r w:rsidRPr="009623D8">
        <w:t>-ФИО участника;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</w:pPr>
      <w:r w:rsidRPr="009623D8">
        <w:t>-название работы;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</w:pPr>
      <w:r w:rsidRPr="009623D8">
        <w:t>-номинация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</w:pPr>
      <w:r w:rsidRPr="009623D8">
        <w:t>5.2. Работы оцениваются по следующим критериям: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</w:pPr>
      <w:r w:rsidRPr="009623D8">
        <w:t>- соответствие  тематике;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</w:pPr>
      <w:r w:rsidRPr="009623D8">
        <w:t>- оригинальность замысла;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</w:pPr>
      <w:r w:rsidRPr="009623D8">
        <w:lastRenderedPageBreak/>
        <w:t>- мастерство и сложность работы;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</w:pPr>
      <w:r w:rsidRPr="009623D8">
        <w:t>- эстетичность и оригинальность оформления.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  <w:rPr>
          <w:b/>
        </w:rPr>
      </w:pPr>
      <w:r w:rsidRPr="009623D8">
        <w:rPr>
          <w:b/>
        </w:rPr>
        <w:t>6. Подведение итогов и награждение победителей</w:t>
      </w:r>
    </w:p>
    <w:p w:rsidR="00380457" w:rsidRPr="009623D8" w:rsidRDefault="00380457" w:rsidP="00380457">
      <w:pPr>
        <w:autoSpaceDE w:val="0"/>
        <w:autoSpaceDN w:val="0"/>
        <w:adjustRightInd w:val="0"/>
        <w:spacing w:after="0" w:line="240" w:lineRule="auto"/>
      </w:pPr>
      <w:r w:rsidRPr="009623D8">
        <w:t>6.1. Участники награждаются благодарственными письмами Конкурса, призеры – грамотами Конкурса.</w:t>
      </w:r>
    </w:p>
    <w:p w:rsidR="005508F4" w:rsidRPr="009623D8" w:rsidRDefault="005508F4"/>
    <w:sectPr w:rsidR="005508F4" w:rsidRPr="009623D8" w:rsidSect="009623D8">
      <w:pgSz w:w="11906" w:h="16838"/>
      <w:pgMar w:top="720" w:right="720" w:bottom="720" w:left="720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26A2"/>
    <w:multiLevelType w:val="hybridMultilevel"/>
    <w:tmpl w:val="793C4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DD"/>
    <w:rsid w:val="00284BDD"/>
    <w:rsid w:val="00380457"/>
    <w:rsid w:val="005508F4"/>
    <w:rsid w:val="00745041"/>
    <w:rsid w:val="009623D8"/>
    <w:rsid w:val="00E74822"/>
    <w:rsid w:val="00EE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5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457"/>
    <w:pPr>
      <w:ind w:left="720"/>
      <w:contextualSpacing/>
    </w:pPr>
  </w:style>
  <w:style w:type="table" w:styleId="a4">
    <w:name w:val="Table Grid"/>
    <w:basedOn w:val="a1"/>
    <w:uiPriority w:val="59"/>
    <w:rsid w:val="00380457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4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5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457"/>
    <w:pPr>
      <w:ind w:left="720"/>
      <w:contextualSpacing/>
    </w:pPr>
  </w:style>
  <w:style w:type="table" w:styleId="a4">
    <w:name w:val="Table Grid"/>
    <w:basedOn w:val="a1"/>
    <w:uiPriority w:val="59"/>
    <w:rsid w:val="00380457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4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4</cp:revision>
  <dcterms:created xsi:type="dcterms:W3CDTF">2021-07-27T10:46:00Z</dcterms:created>
  <dcterms:modified xsi:type="dcterms:W3CDTF">2021-07-27T11:18:00Z</dcterms:modified>
</cp:coreProperties>
</file>