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A" w:rsidRDefault="00C10CFA" w:rsidP="00401A9C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-612" w:tblpY="182"/>
        <w:tblW w:w="9648" w:type="dxa"/>
        <w:tblLook w:val="0000"/>
      </w:tblPr>
      <w:tblGrid>
        <w:gridCol w:w="3888"/>
        <w:gridCol w:w="5760"/>
      </w:tblGrid>
      <w:tr w:rsidR="002F6680" w:rsidRPr="009000B8" w:rsidTr="00A069F9">
        <w:tc>
          <w:tcPr>
            <w:tcW w:w="388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3564"/>
            </w:tblGrid>
            <w:tr w:rsidR="002F6680" w:rsidTr="00EB24DD">
              <w:trPr>
                <w:trHeight w:val="1797"/>
              </w:trPr>
              <w:tc>
                <w:tcPr>
                  <w:tcW w:w="3925" w:type="dxa"/>
                </w:tcPr>
                <w:p w:rsidR="002F6680" w:rsidRDefault="002F6680" w:rsidP="002F6680">
                  <w:pPr>
                    <w:framePr w:hSpace="180" w:wrap="around" w:vAnchor="text" w:hAnchor="margin" w:x="-612" w:y="18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СОГЛАСОВАНО </w:t>
                  </w:r>
                </w:p>
                <w:p w:rsidR="002F6680" w:rsidRDefault="002F6680" w:rsidP="002F6680">
                  <w:pPr>
                    <w:framePr w:hSpace="180" w:wrap="around" w:vAnchor="text" w:hAnchor="margin" w:x="-612" w:y="182"/>
                    <w:jc w:val="both"/>
                  </w:pPr>
                  <w:r>
                    <w:t>С учётом мнения ПК и ТК</w:t>
                  </w:r>
                </w:p>
                <w:p w:rsidR="002F6680" w:rsidRDefault="002F6680" w:rsidP="002F6680">
                  <w:pPr>
                    <w:framePr w:hSpace="180" w:wrap="around" w:vAnchor="text" w:hAnchor="margin" w:x="-612" w:y="182"/>
                    <w:jc w:val="both"/>
                  </w:pPr>
                </w:p>
                <w:p w:rsidR="002F6680" w:rsidRDefault="00463C9F" w:rsidP="002F6680">
                  <w:pPr>
                    <w:framePr w:hSpace="180" w:wrap="around" w:vAnchor="text" w:hAnchor="margin" w:x="-612" w:y="182"/>
                    <w:jc w:val="both"/>
                  </w:pPr>
                  <w:proofErr w:type="spellStart"/>
                  <w:r>
                    <w:t>_______________С.Н.Торопова</w:t>
                  </w:r>
                  <w:proofErr w:type="spellEnd"/>
                </w:p>
                <w:p w:rsidR="002F6680" w:rsidRDefault="002F6680" w:rsidP="002F6680">
                  <w:pPr>
                    <w:framePr w:hSpace="180" w:wrap="around" w:vAnchor="text" w:hAnchor="margin" w:x="-612" w:y="182"/>
                    <w:jc w:val="both"/>
                  </w:pPr>
                </w:p>
                <w:p w:rsidR="002F6680" w:rsidRDefault="002F6680" w:rsidP="002F6680">
                  <w:pPr>
                    <w:framePr w:hSpace="180" w:wrap="around" w:vAnchor="text" w:hAnchor="margin" w:x="-612" w:y="182"/>
                    <w:jc w:val="both"/>
                  </w:pPr>
                  <w:r>
                    <w:t>«__</w:t>
                  </w:r>
                  <w:r w:rsidR="00463C9F">
                    <w:t>14_____» ноября</w:t>
                  </w:r>
                  <w:r>
                    <w:t xml:space="preserve"> 20_</w:t>
                  </w:r>
                  <w:r w:rsidR="00463C9F">
                    <w:t>13</w:t>
                  </w:r>
                  <w:r>
                    <w:t>_ г.</w:t>
                  </w:r>
                </w:p>
              </w:tc>
            </w:tr>
          </w:tbl>
          <w:p w:rsidR="002F6680" w:rsidRDefault="002F6680" w:rsidP="002F6680"/>
          <w:p w:rsidR="002F6680" w:rsidRPr="009000B8" w:rsidRDefault="002F6680" w:rsidP="002F6680"/>
        </w:tc>
        <w:tc>
          <w:tcPr>
            <w:tcW w:w="5760" w:type="dxa"/>
          </w:tcPr>
          <w:p w:rsidR="002F6680" w:rsidRDefault="002F6680" w:rsidP="002F668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УТВЕРЖДАЮ</w:t>
            </w:r>
          </w:p>
          <w:p w:rsidR="002F6680" w:rsidRDefault="002F6680" w:rsidP="002F6680">
            <w:pPr>
              <w:jc w:val="both"/>
            </w:pPr>
            <w:r>
              <w:t xml:space="preserve">                                  Заведующий МДОУ </w:t>
            </w:r>
          </w:p>
          <w:p w:rsidR="002F6680" w:rsidRDefault="002F6680" w:rsidP="002F6680">
            <w:pPr>
              <w:jc w:val="both"/>
            </w:pPr>
            <w:r>
              <w:t xml:space="preserve">                  </w:t>
            </w:r>
            <w:r w:rsidR="00463C9F">
              <w:t xml:space="preserve">                 детский сад № 176</w:t>
            </w:r>
          </w:p>
          <w:p w:rsidR="002F6680" w:rsidRDefault="002F6680" w:rsidP="002F6680">
            <w:pPr>
              <w:jc w:val="both"/>
            </w:pPr>
            <w:r>
              <w:t xml:space="preserve">                             </w:t>
            </w:r>
            <w:r w:rsidR="00463C9F">
              <w:t xml:space="preserve">      </w:t>
            </w:r>
            <w:proofErr w:type="spellStart"/>
            <w:r w:rsidR="00463C9F">
              <w:t>______________В.А.Проворова</w:t>
            </w:r>
            <w:proofErr w:type="spellEnd"/>
            <w:r w:rsidR="00463C9F">
              <w:t xml:space="preserve"> </w:t>
            </w:r>
          </w:p>
          <w:p w:rsidR="002F6680" w:rsidRDefault="002F6680" w:rsidP="002F6680">
            <w:pPr>
              <w:jc w:val="both"/>
            </w:pPr>
            <w:r>
              <w:t xml:space="preserve">                                  </w:t>
            </w:r>
          </w:p>
          <w:p w:rsidR="002F6680" w:rsidRPr="009000B8" w:rsidRDefault="002F6680" w:rsidP="002F6680">
            <w:pPr>
              <w:jc w:val="both"/>
            </w:pPr>
            <w:r>
              <w:t xml:space="preserve">                                  «__</w:t>
            </w:r>
            <w:r w:rsidR="00463C9F">
              <w:t>14_____» ноября</w:t>
            </w:r>
            <w:r>
              <w:t xml:space="preserve"> 20_</w:t>
            </w:r>
            <w:r w:rsidR="00463C9F">
              <w:t>14</w:t>
            </w:r>
            <w:r>
              <w:t>_ г.</w:t>
            </w:r>
          </w:p>
        </w:tc>
      </w:tr>
    </w:tbl>
    <w:p w:rsidR="00C10CFA" w:rsidRDefault="00C10CFA" w:rsidP="00401A9C">
      <w:pPr>
        <w:spacing w:line="360" w:lineRule="auto"/>
        <w:rPr>
          <w:sz w:val="28"/>
          <w:szCs w:val="28"/>
        </w:rPr>
      </w:pPr>
    </w:p>
    <w:p w:rsidR="00C10CFA" w:rsidRDefault="00C10CFA" w:rsidP="008963BA">
      <w:pPr>
        <w:jc w:val="center"/>
        <w:rPr>
          <w:b/>
        </w:rPr>
      </w:pPr>
      <w:r>
        <w:rPr>
          <w:b/>
        </w:rPr>
        <w:t>ПОЛОЖЕНИЕ</w:t>
      </w:r>
    </w:p>
    <w:p w:rsidR="00C10CFA" w:rsidRDefault="00C10CFA" w:rsidP="008963BA">
      <w:pPr>
        <w:jc w:val="center"/>
        <w:rPr>
          <w:b/>
          <w:sz w:val="28"/>
          <w:szCs w:val="28"/>
        </w:rPr>
      </w:pPr>
      <w:r w:rsidRPr="00391CB2">
        <w:rPr>
          <w:b/>
          <w:sz w:val="28"/>
          <w:szCs w:val="28"/>
        </w:rPr>
        <w:t xml:space="preserve">об </w:t>
      </w:r>
      <w:r w:rsidR="002F6680" w:rsidRPr="00391CB2">
        <w:rPr>
          <w:b/>
          <w:sz w:val="28"/>
          <w:szCs w:val="28"/>
        </w:rPr>
        <w:t>осуществлении мониторинга качества</w:t>
      </w:r>
      <w:r w:rsidRPr="00391CB2">
        <w:rPr>
          <w:b/>
          <w:sz w:val="28"/>
          <w:szCs w:val="28"/>
        </w:rPr>
        <w:t xml:space="preserve"> образования </w:t>
      </w:r>
    </w:p>
    <w:p w:rsidR="00C10CFA" w:rsidRPr="00391CB2" w:rsidRDefault="00463C9F" w:rsidP="0089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детский сад № 176</w:t>
      </w:r>
    </w:p>
    <w:p w:rsidR="00C10CFA" w:rsidRPr="00391CB2" w:rsidRDefault="00C10CFA" w:rsidP="008963BA">
      <w:pPr>
        <w:jc w:val="center"/>
        <w:rPr>
          <w:b/>
          <w:sz w:val="28"/>
          <w:szCs w:val="28"/>
        </w:rPr>
      </w:pPr>
    </w:p>
    <w:p w:rsidR="00C10CFA" w:rsidRPr="00391CB2" w:rsidRDefault="00C10CFA" w:rsidP="00391CB2">
      <w:pPr>
        <w:rPr>
          <w:b/>
          <w:sz w:val="28"/>
          <w:szCs w:val="28"/>
        </w:rPr>
      </w:pPr>
      <w:r w:rsidRPr="00391CB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91CB2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C10CFA" w:rsidRPr="00391CB2" w:rsidRDefault="00C10CFA" w:rsidP="008963BA">
      <w:pPr>
        <w:jc w:val="center"/>
        <w:rPr>
          <w:b/>
          <w:sz w:val="28"/>
          <w:szCs w:val="28"/>
        </w:rPr>
      </w:pPr>
    </w:p>
    <w:p w:rsidR="00C10CFA" w:rsidRPr="00391CB2" w:rsidRDefault="00C10CFA" w:rsidP="00391C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1CB2">
        <w:rPr>
          <w:sz w:val="28"/>
          <w:szCs w:val="28"/>
        </w:rPr>
        <w:t>Настоящее Положен</w:t>
      </w:r>
      <w:r w:rsidR="002F6680">
        <w:rPr>
          <w:sz w:val="28"/>
          <w:szCs w:val="28"/>
        </w:rPr>
        <w:t>ие разра</w:t>
      </w:r>
      <w:r w:rsidR="00463C9F">
        <w:rPr>
          <w:sz w:val="28"/>
          <w:szCs w:val="28"/>
        </w:rPr>
        <w:t>ботано для МДОУ детский сад № 176</w:t>
      </w:r>
      <w:r w:rsidR="002F6680">
        <w:rPr>
          <w:sz w:val="28"/>
          <w:szCs w:val="28"/>
        </w:rPr>
        <w:t>города</w:t>
      </w:r>
      <w:r w:rsidRPr="00391CB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Ярославля</w:t>
      </w:r>
      <w:r w:rsidRPr="00391CB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ДОУ)</w:t>
      </w:r>
      <w:r w:rsidRPr="00391CB2">
        <w:rPr>
          <w:sz w:val="28"/>
          <w:szCs w:val="28"/>
        </w:rPr>
        <w:t xml:space="preserve"> в соответствии с Законом от 29.12.2012г. № 273-ФЗ «Об образовании в Российской Федерации», Устава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, программой развития, образовательной программой и регламентирует содержание </w:t>
      </w:r>
      <w:r w:rsidR="002F6680" w:rsidRPr="00391CB2">
        <w:rPr>
          <w:sz w:val="28"/>
          <w:szCs w:val="28"/>
        </w:rPr>
        <w:t>и порядок</w:t>
      </w:r>
      <w:r w:rsidRPr="00391CB2">
        <w:rPr>
          <w:sz w:val="28"/>
          <w:szCs w:val="28"/>
        </w:rPr>
        <w:t xml:space="preserve"> проведения внутреннего мониторинга качества образования.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1.2   Настоящее положение определяет цели, задачи, внутренние показатели и индикаторы, инструментарий, примерное содержание и порядок проведения внутреннего мониторинга качества образования в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.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1.3   Мониторинг предусматривает сбор, системный учет, обработку и анализ информации об организации и результатах воспитательно-образовательного </w:t>
      </w:r>
      <w:r w:rsidR="002F6680" w:rsidRPr="00391CB2">
        <w:rPr>
          <w:sz w:val="28"/>
          <w:szCs w:val="28"/>
        </w:rPr>
        <w:t>процесса для</w:t>
      </w:r>
      <w:r w:rsidRPr="00391CB2">
        <w:rPr>
          <w:sz w:val="28"/>
          <w:szCs w:val="28"/>
        </w:rPr>
        <w:t xml:space="preserve"> эффективного решения задач управления качеством образования в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. </w:t>
      </w:r>
    </w:p>
    <w:p w:rsidR="00C10CFA" w:rsidRPr="00391CB2" w:rsidRDefault="002F6680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1.4</w:t>
      </w:r>
      <w:proofErr w:type="gramStart"/>
      <w:r w:rsidRPr="00391CB2">
        <w:rPr>
          <w:sz w:val="28"/>
          <w:szCs w:val="28"/>
        </w:rPr>
        <w:t xml:space="preserve"> В</w:t>
      </w:r>
      <w:proofErr w:type="gramEnd"/>
      <w:r w:rsidR="00C10CFA" w:rsidRPr="00391CB2">
        <w:rPr>
          <w:sz w:val="28"/>
          <w:szCs w:val="28"/>
        </w:rPr>
        <w:t xml:space="preserve"> Положении применяются понятия: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t>качество образования</w:t>
      </w:r>
      <w:r w:rsidRPr="00391CB2">
        <w:rPr>
          <w:sz w:val="28"/>
          <w:szCs w:val="28"/>
        </w:rPr>
        <w:t xml:space="preserve"> </w:t>
      </w:r>
      <w:r w:rsidRPr="00391CB2">
        <w:rPr>
          <w:i/>
          <w:sz w:val="28"/>
          <w:szCs w:val="28"/>
        </w:rPr>
        <w:t>и воспитания</w:t>
      </w:r>
      <w:r w:rsidRPr="00391CB2">
        <w:rPr>
          <w:sz w:val="28"/>
          <w:szCs w:val="28"/>
        </w:rPr>
        <w:t xml:space="preserve"> - это интегральная характеристика системы общего образования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, отражающая степень соответствия достигаемых результатов деятельности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 нормативным требованиям, социальному заказу, сформированному потре</w:t>
      </w:r>
      <w:r>
        <w:rPr>
          <w:sz w:val="28"/>
          <w:szCs w:val="28"/>
        </w:rPr>
        <w:t>бителями образовательных услуг;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t>мониторинг качества образования</w:t>
      </w:r>
      <w:r w:rsidRPr="00391CB2">
        <w:rPr>
          <w:sz w:val="28"/>
          <w:szCs w:val="28"/>
        </w:rPr>
        <w:t xml:space="preserve"> </w:t>
      </w:r>
      <w:r w:rsidRPr="00391CB2">
        <w:rPr>
          <w:i/>
          <w:sz w:val="28"/>
          <w:szCs w:val="28"/>
        </w:rPr>
        <w:t>и воспитания</w:t>
      </w:r>
      <w:r w:rsidRPr="00391CB2">
        <w:rPr>
          <w:sz w:val="28"/>
          <w:szCs w:val="28"/>
        </w:rPr>
        <w:t xml:space="preserve"> - это система сбора, обработки данных по внутренним показателям и индикаторам, хранения и предоставления информации о качестве образования и воспитания при проведении процедур оценки образовательной и воспитательной деятельности </w:t>
      </w:r>
      <w:r>
        <w:rPr>
          <w:sz w:val="28"/>
          <w:szCs w:val="28"/>
        </w:rPr>
        <w:t>ДОУ;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t>внутренние показатели и индикаторы мониторинга качества образования</w:t>
      </w:r>
      <w:r w:rsidRPr="00391CB2">
        <w:rPr>
          <w:sz w:val="28"/>
          <w:szCs w:val="28"/>
        </w:rPr>
        <w:t xml:space="preserve"> </w:t>
      </w:r>
      <w:r w:rsidRPr="00391CB2">
        <w:rPr>
          <w:i/>
          <w:sz w:val="28"/>
          <w:szCs w:val="28"/>
        </w:rPr>
        <w:t xml:space="preserve">и воспитания </w:t>
      </w:r>
      <w:r w:rsidRPr="00391CB2">
        <w:rPr>
          <w:sz w:val="28"/>
          <w:szCs w:val="28"/>
        </w:rPr>
        <w:t>- это комплекс показателей и индикаторов, по которым осуществляется сбор, обработка, хранение информации о состоянии и динамике качества образования и воспитания.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91CB2">
        <w:rPr>
          <w:sz w:val="28"/>
          <w:szCs w:val="28"/>
        </w:rPr>
        <w:t>.  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91CB2">
        <w:rPr>
          <w:sz w:val="28"/>
          <w:szCs w:val="28"/>
        </w:rPr>
        <w:t xml:space="preserve">. Основными принципами внутреннего мониторинга качества образования и воспитания </w:t>
      </w:r>
      <w:r w:rsidR="002F6680" w:rsidRPr="00391CB2">
        <w:rPr>
          <w:sz w:val="28"/>
          <w:szCs w:val="28"/>
        </w:rPr>
        <w:t>в ДОУ</w:t>
      </w:r>
      <w:r w:rsidRPr="00391CB2">
        <w:rPr>
          <w:sz w:val="28"/>
          <w:szCs w:val="28"/>
        </w:rPr>
        <w:t xml:space="preserve"> являются приоритет управления, целостность, оперативность, информационная открытость.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lastRenderedPageBreak/>
        <w:t>Приоритет управления -</w:t>
      </w:r>
      <w:r w:rsidRPr="00391CB2">
        <w:rPr>
          <w:sz w:val="28"/>
          <w:szCs w:val="28"/>
        </w:rPr>
        <w:t xml:space="preserve"> это нацеленность результатов внутреннего мониторинга качества образования и воспитания на принятие управленческого решения.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t>Целостность</w:t>
      </w:r>
      <w:r w:rsidRPr="00391CB2">
        <w:rPr>
          <w:sz w:val="28"/>
          <w:szCs w:val="28"/>
        </w:rPr>
        <w:t xml:space="preserve"> - это 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i/>
          <w:sz w:val="28"/>
          <w:szCs w:val="28"/>
        </w:rPr>
        <w:t>Оперативность</w:t>
      </w:r>
      <w:r w:rsidRPr="00391CB2">
        <w:rPr>
          <w:sz w:val="28"/>
          <w:szCs w:val="28"/>
        </w:rPr>
        <w:t xml:space="preserve"> - это сбор, обработка и представление информации о состоянии и динамике качества </w:t>
      </w:r>
      <w:r w:rsidR="002F6680" w:rsidRPr="00391CB2">
        <w:rPr>
          <w:sz w:val="28"/>
          <w:szCs w:val="28"/>
        </w:rPr>
        <w:t>образования и</w:t>
      </w:r>
      <w:r w:rsidRPr="00391CB2">
        <w:rPr>
          <w:sz w:val="28"/>
          <w:szCs w:val="28"/>
        </w:rPr>
        <w:t xml:space="preserve"> воспитания для оперативного принятия управленческого решения.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1CB2">
        <w:rPr>
          <w:sz w:val="28"/>
          <w:szCs w:val="28"/>
        </w:rPr>
        <w:t xml:space="preserve">.  </w:t>
      </w:r>
      <w:proofErr w:type="gramStart"/>
      <w:r w:rsidRPr="00391CB2">
        <w:rPr>
          <w:sz w:val="28"/>
          <w:szCs w:val="28"/>
        </w:rPr>
        <w:t>Для проведения мониторинга назначаются ответственные.</w:t>
      </w:r>
      <w:proofErr w:type="gramEnd"/>
      <w:r w:rsidRPr="00391CB2">
        <w:rPr>
          <w:sz w:val="28"/>
          <w:szCs w:val="28"/>
        </w:rPr>
        <w:t xml:space="preserve"> В состав лиц, осуществляющих мониторинг, включаются </w:t>
      </w:r>
      <w:r>
        <w:rPr>
          <w:sz w:val="28"/>
          <w:szCs w:val="28"/>
        </w:rPr>
        <w:t>специалисты, старший воспитатель,</w:t>
      </w:r>
      <w:r w:rsidRPr="00391CB2">
        <w:rPr>
          <w:sz w:val="28"/>
          <w:szCs w:val="28"/>
        </w:rPr>
        <w:t xml:space="preserve"> медицинские работники, представители </w:t>
      </w:r>
      <w:r>
        <w:rPr>
          <w:sz w:val="28"/>
          <w:szCs w:val="28"/>
        </w:rPr>
        <w:t xml:space="preserve">совета </w:t>
      </w:r>
      <w:r w:rsidRPr="00391CB2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391CB2">
        <w:rPr>
          <w:sz w:val="28"/>
          <w:szCs w:val="28"/>
        </w:rPr>
        <w:t xml:space="preserve">. Состав группы определяется в зависимости от содержания мониторинга.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91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CB2">
        <w:rPr>
          <w:sz w:val="28"/>
          <w:szCs w:val="28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</w:p>
    <w:p w:rsidR="00C10CFA" w:rsidRPr="00391CB2" w:rsidRDefault="00C10CFA" w:rsidP="00FB5B2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91CB2">
        <w:rPr>
          <w:b/>
          <w:sz w:val="28"/>
          <w:szCs w:val="28"/>
        </w:rPr>
        <w:t>Цели, задачи, внутренние показатели и индикаторы мониторинга</w:t>
      </w:r>
      <w:r>
        <w:rPr>
          <w:b/>
          <w:sz w:val="28"/>
          <w:szCs w:val="28"/>
        </w:rPr>
        <w:t>.</w:t>
      </w:r>
    </w:p>
    <w:p w:rsidR="00C10CFA" w:rsidRPr="00391CB2" w:rsidRDefault="00C10CFA" w:rsidP="008963BA">
      <w:pPr>
        <w:ind w:left="720"/>
        <w:rPr>
          <w:b/>
          <w:sz w:val="28"/>
          <w:szCs w:val="28"/>
        </w:rPr>
      </w:pPr>
    </w:p>
    <w:p w:rsidR="00C10CFA" w:rsidRPr="00391CB2" w:rsidRDefault="00C10CFA" w:rsidP="00FB5B2A">
      <w:pPr>
        <w:shd w:val="clear" w:color="auto" w:fill="FFFFFF"/>
        <w:ind w:right="77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5B2A">
        <w:rPr>
          <w:sz w:val="28"/>
          <w:szCs w:val="28"/>
        </w:rPr>
        <w:t xml:space="preserve">Целью </w:t>
      </w:r>
      <w:r w:rsidRPr="00391CB2">
        <w:rPr>
          <w:sz w:val="28"/>
          <w:szCs w:val="28"/>
        </w:rPr>
        <w:t>осуществления мониторинга является качественная оценка</w:t>
      </w:r>
      <w:r w:rsidRPr="00391CB2">
        <w:rPr>
          <w:rStyle w:val="FontStyle207"/>
          <w:sz w:val="28"/>
          <w:szCs w:val="28"/>
        </w:rPr>
        <w:t xml:space="preserve"> степени освоения ребенком образовательной программы, влияния образовательного процесса, организуемого в дошкольном учреждении, на развитие ребенка, а также </w:t>
      </w:r>
      <w:r w:rsidRPr="00391CB2">
        <w:rPr>
          <w:color w:val="000000"/>
          <w:spacing w:val="10"/>
          <w:sz w:val="28"/>
          <w:szCs w:val="28"/>
        </w:rPr>
        <w:t>выявление степени соответствия результатов деятельности ДОУ стандартам и требованиям дошкольного образования.</w:t>
      </w:r>
    </w:p>
    <w:p w:rsidR="00C10CFA" w:rsidRPr="00FB5B2A" w:rsidRDefault="00C10CFA" w:rsidP="00FB5B2A">
      <w:pPr>
        <w:shd w:val="clear" w:color="auto" w:fill="FFFFFF"/>
        <w:ind w:right="77"/>
        <w:jc w:val="both"/>
        <w:rPr>
          <w:i/>
          <w:sz w:val="28"/>
          <w:szCs w:val="28"/>
        </w:rPr>
      </w:pPr>
      <w:r w:rsidRPr="00391CB2">
        <w:rPr>
          <w:sz w:val="28"/>
          <w:szCs w:val="28"/>
        </w:rPr>
        <w:t xml:space="preserve">2.2. </w:t>
      </w:r>
      <w:r w:rsidRPr="00FB5B2A">
        <w:rPr>
          <w:i/>
          <w:sz w:val="28"/>
          <w:szCs w:val="28"/>
        </w:rPr>
        <w:t>Задачи мониторинга: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</w:t>
      </w:r>
      <w:r>
        <w:rPr>
          <w:sz w:val="28"/>
          <w:szCs w:val="28"/>
        </w:rPr>
        <w:t>ества образования и воспитания;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технологическая и техническая поддержка сбора, обработки, хранения информации о состоянии и динамике ка</w:t>
      </w:r>
      <w:r>
        <w:rPr>
          <w:sz w:val="28"/>
          <w:szCs w:val="28"/>
        </w:rPr>
        <w:t>чества образования и воспитания;</w:t>
      </w:r>
      <w:r w:rsidRPr="00391CB2">
        <w:rPr>
          <w:sz w:val="28"/>
          <w:szCs w:val="28"/>
        </w:rPr>
        <w:t xml:space="preserve"> 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проведение сравнительного анализа и анализа факторов, влияющих на динамику кач</w:t>
      </w:r>
      <w:r>
        <w:rPr>
          <w:sz w:val="28"/>
          <w:szCs w:val="28"/>
        </w:rPr>
        <w:t>ества образования и воспитания;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оценивание результатов принятых мер в соответствии со стандартами.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2.3.  </w:t>
      </w:r>
      <w:r w:rsidR="002F6680" w:rsidRPr="00391CB2">
        <w:rPr>
          <w:sz w:val="28"/>
          <w:szCs w:val="28"/>
        </w:rPr>
        <w:t>Комплекс внутренних</w:t>
      </w:r>
      <w:r w:rsidRPr="00391CB2">
        <w:rPr>
          <w:sz w:val="28"/>
          <w:szCs w:val="28"/>
        </w:rPr>
        <w:t xml:space="preserve"> показателей и индикаторов сформирован в соответствии с установленными целями внутреннего мониторинга качества образования по объектам оценивания: </w:t>
      </w:r>
    </w:p>
    <w:p w:rsidR="00C10CFA" w:rsidRPr="00FB5B2A" w:rsidRDefault="00C10CFA" w:rsidP="008963BA">
      <w:pPr>
        <w:jc w:val="both"/>
        <w:rPr>
          <w:sz w:val="28"/>
          <w:szCs w:val="28"/>
          <w:u w:val="single"/>
        </w:rPr>
      </w:pPr>
      <w:r w:rsidRPr="00FB5B2A">
        <w:rPr>
          <w:sz w:val="28"/>
          <w:szCs w:val="28"/>
          <w:u w:val="single"/>
        </w:rPr>
        <w:t xml:space="preserve"> результаты образовательной деятельности:</w:t>
      </w:r>
    </w:p>
    <w:p w:rsidR="00C10CFA" w:rsidRDefault="00C10CFA" w:rsidP="00FB5B2A">
      <w:pPr>
        <w:jc w:val="both"/>
        <w:rPr>
          <w:rStyle w:val="FontStyle207"/>
          <w:sz w:val="28"/>
          <w:szCs w:val="28"/>
        </w:rPr>
      </w:pPr>
    </w:p>
    <w:p w:rsidR="00C10CFA" w:rsidRPr="00391CB2" w:rsidRDefault="00C10CFA" w:rsidP="00FB5B2A">
      <w:pPr>
        <w:jc w:val="both"/>
        <w:rPr>
          <w:rStyle w:val="FontStyle207"/>
          <w:sz w:val="28"/>
          <w:szCs w:val="28"/>
        </w:rPr>
      </w:pPr>
      <w:r>
        <w:rPr>
          <w:rStyle w:val="FontStyle207"/>
          <w:sz w:val="28"/>
          <w:szCs w:val="28"/>
        </w:rPr>
        <w:t xml:space="preserve">- </w:t>
      </w:r>
      <w:r w:rsidRPr="00391CB2">
        <w:rPr>
          <w:rStyle w:val="FontStyle207"/>
          <w:sz w:val="28"/>
          <w:szCs w:val="28"/>
        </w:rPr>
        <w:t>мониторинг образовательного процесса (осуществляется через отслеживание результатов освоения образовательной программы);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rStyle w:val="FontStyle207"/>
          <w:sz w:val="28"/>
          <w:szCs w:val="28"/>
        </w:rPr>
        <w:t xml:space="preserve">- </w:t>
      </w:r>
      <w:r w:rsidRPr="00391CB2">
        <w:rPr>
          <w:rStyle w:val="FontStyle207"/>
          <w:sz w:val="28"/>
          <w:szCs w:val="28"/>
        </w:rPr>
        <w:t>мониторинг детского развития (проводится на основе оценки развития интегративных качеств ребенка);</w:t>
      </w:r>
      <w:r w:rsidRPr="00391CB2">
        <w:rPr>
          <w:sz w:val="28"/>
          <w:szCs w:val="28"/>
        </w:rPr>
        <w:t xml:space="preserve"> 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91CB2">
        <w:rPr>
          <w:sz w:val="28"/>
          <w:szCs w:val="28"/>
        </w:rPr>
        <w:t>организация образовательного процесса (режим работы, расписание, деятельность служб сопровождения, эффективность педагогического контроля и др.);</w:t>
      </w:r>
    </w:p>
    <w:p w:rsidR="00C10CFA" w:rsidRPr="00391CB2" w:rsidRDefault="00C10CFA" w:rsidP="00FB5B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соответствие показателей качества результатов обучения и воспитания нормативным требованиям и запросам потр</w:t>
      </w:r>
      <w:r>
        <w:rPr>
          <w:sz w:val="28"/>
          <w:szCs w:val="28"/>
        </w:rPr>
        <w:t>ебителей образовательных услуг;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реализация программ дополнительного образования;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 xml:space="preserve">адаптация вновь прибывших детей к условиям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>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готовность детей подготовительных гру</w:t>
      </w:r>
      <w:proofErr w:type="gramStart"/>
      <w:r w:rsidRPr="00391CB2">
        <w:rPr>
          <w:sz w:val="28"/>
          <w:szCs w:val="28"/>
        </w:rPr>
        <w:t>пп к шк</w:t>
      </w:r>
      <w:proofErr w:type="gramEnd"/>
      <w:r w:rsidRPr="00391CB2">
        <w:rPr>
          <w:sz w:val="28"/>
          <w:szCs w:val="28"/>
        </w:rPr>
        <w:t>оле;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 xml:space="preserve">эмоциональное благополучие воспитанников в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>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ведение документации;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методическая работа;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уровень профессиональной компетентности педагогов;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 xml:space="preserve">развитие инновационных процессов и их влияние на повышение качества работы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; </w:t>
      </w: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семь</w:t>
      </w:r>
      <w:r w:rsidRPr="00391CB2">
        <w:rPr>
          <w:sz w:val="28"/>
          <w:szCs w:val="28"/>
        </w:rPr>
        <w:t>ями</w:t>
      </w:r>
      <w:r>
        <w:rPr>
          <w:sz w:val="28"/>
          <w:szCs w:val="28"/>
        </w:rPr>
        <w:t xml:space="preserve"> воспитанников</w:t>
      </w:r>
      <w:r w:rsidRPr="00391CB2">
        <w:rPr>
          <w:sz w:val="28"/>
          <w:szCs w:val="28"/>
        </w:rPr>
        <w:t>;</w:t>
      </w:r>
    </w:p>
    <w:p w:rsidR="00C10CFA" w:rsidRPr="00FB5B2A" w:rsidRDefault="00C10CFA" w:rsidP="008963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1CB2">
        <w:rPr>
          <w:sz w:val="28"/>
          <w:szCs w:val="28"/>
        </w:rPr>
        <w:t xml:space="preserve"> </w:t>
      </w:r>
      <w:r w:rsidRPr="00FB5B2A">
        <w:rPr>
          <w:sz w:val="28"/>
          <w:szCs w:val="28"/>
        </w:rPr>
        <w:t xml:space="preserve">условия организации и ресурсное обеспечение образовательного процесса: 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 </w:t>
      </w:r>
      <w:proofErr w:type="gramStart"/>
      <w:r w:rsidRPr="00391CB2">
        <w:rPr>
          <w:sz w:val="28"/>
          <w:szCs w:val="28"/>
        </w:rPr>
        <w:t xml:space="preserve">материальные, санитарно-гигиенические, нормативно-правовые, кадровые, финансовые, учебно-методические (материально-техническое и программно-методическое обеспечение воспитательно-образовательного процесса; обеспеченность современными информационными </w:t>
      </w:r>
      <w:r w:rsidR="002F6680" w:rsidRPr="00391CB2">
        <w:rPr>
          <w:sz w:val="28"/>
          <w:szCs w:val="28"/>
        </w:rPr>
        <w:t>технологиями; кадровое</w:t>
      </w:r>
      <w:r w:rsidRPr="00391CB2">
        <w:rPr>
          <w:sz w:val="28"/>
          <w:szCs w:val="28"/>
        </w:rPr>
        <w:t xml:space="preserve"> обеспечение, создание предметно-развивающей среды; организация питания; исполнение сотрудниками </w:t>
      </w:r>
      <w:r>
        <w:rPr>
          <w:sz w:val="28"/>
          <w:szCs w:val="28"/>
        </w:rPr>
        <w:t xml:space="preserve">локальных </w:t>
      </w:r>
      <w:r w:rsidRPr="00391CB2">
        <w:rPr>
          <w:sz w:val="28"/>
          <w:szCs w:val="28"/>
        </w:rPr>
        <w:t xml:space="preserve">нормативных актов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 и др.)</w:t>
      </w:r>
      <w:proofErr w:type="gramEnd"/>
    </w:p>
    <w:p w:rsidR="00C10CFA" w:rsidRPr="00391CB2" w:rsidRDefault="00C10CFA" w:rsidP="008963BA">
      <w:pPr>
        <w:ind w:left="720"/>
        <w:jc w:val="both"/>
        <w:rPr>
          <w:sz w:val="28"/>
          <w:szCs w:val="28"/>
        </w:rPr>
      </w:pPr>
    </w:p>
    <w:p w:rsidR="00C10CFA" w:rsidRPr="00391CB2" w:rsidRDefault="00C10CFA" w:rsidP="00FB5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91CB2">
        <w:rPr>
          <w:b/>
          <w:sz w:val="28"/>
          <w:szCs w:val="28"/>
        </w:rPr>
        <w:t>Объекты мониторинга. Инструментарий</w:t>
      </w:r>
      <w:r>
        <w:rPr>
          <w:b/>
          <w:sz w:val="28"/>
          <w:szCs w:val="28"/>
        </w:rPr>
        <w:t>.</w:t>
      </w:r>
    </w:p>
    <w:p w:rsidR="00C10CFA" w:rsidRPr="00391CB2" w:rsidRDefault="00C10CFA" w:rsidP="008963BA">
      <w:pPr>
        <w:ind w:left="720"/>
        <w:rPr>
          <w:b/>
          <w:sz w:val="28"/>
          <w:szCs w:val="28"/>
        </w:rPr>
      </w:pPr>
    </w:p>
    <w:p w:rsidR="00C10CFA" w:rsidRPr="00391CB2" w:rsidRDefault="00C10CFA" w:rsidP="00FB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91CB2">
        <w:rPr>
          <w:sz w:val="28"/>
          <w:szCs w:val="28"/>
        </w:rPr>
        <w:t>Объектами мониторинга могут быть:</w:t>
      </w:r>
    </w:p>
    <w:p w:rsidR="00C10CFA" w:rsidRPr="00391CB2" w:rsidRDefault="00C10CFA" w:rsidP="008963BA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765"/>
        <w:jc w:val="both"/>
        <w:rPr>
          <w:sz w:val="28"/>
          <w:szCs w:val="28"/>
        </w:rPr>
      </w:pPr>
      <w:r w:rsidRPr="00391CB2">
        <w:rPr>
          <w:sz w:val="28"/>
          <w:szCs w:val="28"/>
        </w:rPr>
        <w:t>любые структурные элементы образовательных систем различных уровней (воспитанник</w:t>
      </w:r>
      <w:r>
        <w:rPr>
          <w:sz w:val="28"/>
          <w:szCs w:val="28"/>
        </w:rPr>
        <w:t>, педагог, объединение, педагогический коллектив,</w:t>
      </w:r>
      <w:r w:rsidRPr="00391CB2">
        <w:rPr>
          <w:sz w:val="28"/>
          <w:szCs w:val="28"/>
        </w:rPr>
        <w:t xml:space="preserve"> образовательное учреждение).</w:t>
      </w:r>
    </w:p>
    <w:p w:rsidR="00C10CFA" w:rsidRPr="00391CB2" w:rsidRDefault="00C10CFA" w:rsidP="008963BA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765"/>
        <w:jc w:val="both"/>
        <w:rPr>
          <w:sz w:val="28"/>
          <w:szCs w:val="28"/>
        </w:rPr>
      </w:pPr>
      <w:r w:rsidRPr="00391CB2">
        <w:rPr>
          <w:sz w:val="28"/>
          <w:szCs w:val="28"/>
        </w:rPr>
        <w:t>компоненты образовательного процесса: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условия (материальные, санитарно-гигиенические, нормативно-правовые, кадровые, финансовые, учебно-методические и др.);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организация образовательного процесса;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>содержание (цели, образовательные и учебные программы, планы, средства обучения, воспитательная система и др.);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sz w:val="28"/>
          <w:szCs w:val="28"/>
        </w:rPr>
        <w:t xml:space="preserve">результаты (усвоения образовательной программы, воспитанность, творческая составляющая образованности, состояние здоровья, готовность к продолжению образования и др.). </w:t>
      </w:r>
    </w:p>
    <w:p w:rsidR="00C10CFA" w:rsidRPr="00391CB2" w:rsidRDefault="00C10CFA" w:rsidP="008963B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jc w:val="both"/>
        <w:rPr>
          <w:sz w:val="28"/>
          <w:szCs w:val="28"/>
        </w:rPr>
      </w:pPr>
      <w:proofErr w:type="gramStart"/>
      <w:r w:rsidRPr="00391CB2">
        <w:rPr>
          <w:sz w:val="28"/>
          <w:szCs w:val="28"/>
        </w:rPr>
        <w:t>характеристики коммуникативных процессов (педагог — воспитанник, воспитанник—воспитанник, педагог - администрация и т.п.).</w:t>
      </w:r>
      <w:proofErr w:type="gramEnd"/>
    </w:p>
    <w:p w:rsidR="00C10CFA" w:rsidRPr="00391CB2" w:rsidRDefault="00C10CFA" w:rsidP="008963B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jc w:val="both"/>
        <w:rPr>
          <w:sz w:val="28"/>
          <w:szCs w:val="28"/>
        </w:rPr>
      </w:pPr>
      <w:r w:rsidRPr="00391CB2">
        <w:rPr>
          <w:sz w:val="28"/>
          <w:szCs w:val="28"/>
        </w:rPr>
        <w:t>процессы функционирования и развития образовательных систем и управления ими.</w:t>
      </w:r>
    </w:p>
    <w:p w:rsidR="00C10CFA" w:rsidRPr="00391CB2" w:rsidRDefault="00C10CFA" w:rsidP="008963B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 xml:space="preserve"> с окружающим социумом.</w:t>
      </w:r>
    </w:p>
    <w:p w:rsidR="00C10CFA" w:rsidRPr="00391CB2" w:rsidRDefault="00C10CFA" w:rsidP="00071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391CB2">
        <w:rPr>
          <w:sz w:val="28"/>
          <w:szCs w:val="28"/>
        </w:rPr>
        <w:t xml:space="preserve">Основными инструментами, позволяющими дать качественную оценку системе образования, </w:t>
      </w:r>
      <w:r w:rsidR="002F6680" w:rsidRPr="00391CB2">
        <w:rPr>
          <w:sz w:val="28"/>
          <w:szCs w:val="28"/>
        </w:rPr>
        <w:t>являются: анализ</w:t>
      </w:r>
      <w:r w:rsidRPr="00391CB2">
        <w:rPr>
          <w:sz w:val="28"/>
          <w:szCs w:val="28"/>
        </w:rPr>
        <w:t xml:space="preserve">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C10CFA" w:rsidRPr="00391CB2" w:rsidRDefault="00C10CFA" w:rsidP="008963B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391CB2">
        <w:rPr>
          <w:sz w:val="28"/>
          <w:szCs w:val="28"/>
        </w:rPr>
        <w:t xml:space="preserve">В работе по проведению мониторинга качества образования и воспитания используются следующие </w:t>
      </w:r>
      <w:r w:rsidRPr="00071E3F">
        <w:rPr>
          <w:sz w:val="28"/>
          <w:szCs w:val="28"/>
          <w:u w:val="single"/>
        </w:rPr>
        <w:t>методы:</w:t>
      </w:r>
      <w:r w:rsidRPr="00391CB2">
        <w:rPr>
          <w:b/>
          <w:i/>
          <w:sz w:val="28"/>
          <w:szCs w:val="28"/>
        </w:rPr>
        <w:t xml:space="preserve"> 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5"/>
          <w:sz w:val="28"/>
          <w:szCs w:val="28"/>
        </w:rPr>
      </w:pPr>
      <w:r w:rsidRPr="00071E3F">
        <w:rPr>
          <w:bCs/>
          <w:color w:val="000000"/>
          <w:spacing w:val="3"/>
          <w:sz w:val="28"/>
          <w:szCs w:val="28"/>
        </w:rPr>
        <w:t>методы мониторинга</w:t>
      </w:r>
      <w:r w:rsidRPr="00391CB2">
        <w:rPr>
          <w:color w:val="000000"/>
          <w:spacing w:val="3"/>
          <w:sz w:val="28"/>
          <w:szCs w:val="28"/>
        </w:rPr>
        <w:t xml:space="preserve"> качества </w:t>
      </w:r>
      <w:r w:rsidRPr="00391CB2">
        <w:rPr>
          <w:color w:val="000000"/>
          <w:spacing w:val="5"/>
          <w:sz w:val="28"/>
          <w:szCs w:val="28"/>
        </w:rPr>
        <w:t xml:space="preserve">образования в </w:t>
      </w:r>
      <w:r>
        <w:rPr>
          <w:color w:val="000000"/>
          <w:spacing w:val="5"/>
          <w:sz w:val="28"/>
          <w:szCs w:val="28"/>
        </w:rPr>
        <w:t>ДОУ</w:t>
      </w:r>
      <w:r w:rsidRPr="00391CB2">
        <w:rPr>
          <w:color w:val="000000"/>
          <w:spacing w:val="5"/>
          <w:sz w:val="28"/>
          <w:szCs w:val="28"/>
        </w:rPr>
        <w:t>:</w:t>
      </w:r>
    </w:p>
    <w:p w:rsidR="00C10CFA" w:rsidRPr="00391CB2" w:rsidRDefault="00C10CFA" w:rsidP="008963BA">
      <w:pPr>
        <w:shd w:val="clear" w:color="auto" w:fill="FFFFFF"/>
        <w:rPr>
          <w:rStyle w:val="FontStyle207"/>
          <w:sz w:val="28"/>
          <w:szCs w:val="28"/>
        </w:rPr>
      </w:pPr>
      <w:r>
        <w:rPr>
          <w:rStyle w:val="FontStyle207"/>
          <w:sz w:val="28"/>
          <w:szCs w:val="28"/>
        </w:rPr>
        <w:t xml:space="preserve">- </w:t>
      </w:r>
      <w:proofErr w:type="spellStart"/>
      <w:r w:rsidRPr="00391CB2">
        <w:rPr>
          <w:rStyle w:val="FontStyle207"/>
          <w:sz w:val="28"/>
          <w:szCs w:val="28"/>
        </w:rPr>
        <w:t>критериальные</w:t>
      </w:r>
      <w:proofErr w:type="spellEnd"/>
      <w:r w:rsidRPr="00391CB2">
        <w:rPr>
          <w:rStyle w:val="FontStyle207"/>
          <w:sz w:val="28"/>
          <w:szCs w:val="28"/>
        </w:rPr>
        <w:t xml:space="preserve"> диагностические методики</w:t>
      </w:r>
      <w:r>
        <w:rPr>
          <w:rStyle w:val="FontStyle207"/>
          <w:sz w:val="28"/>
          <w:szCs w:val="28"/>
        </w:rPr>
        <w:t>,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rStyle w:val="FontStyle207"/>
          <w:sz w:val="28"/>
          <w:szCs w:val="28"/>
        </w:rPr>
        <w:t xml:space="preserve">- </w:t>
      </w:r>
      <w:r w:rsidRPr="00391CB2">
        <w:rPr>
          <w:rStyle w:val="FontStyle207"/>
          <w:sz w:val="28"/>
          <w:szCs w:val="28"/>
        </w:rPr>
        <w:t>тестовые методы</w:t>
      </w:r>
      <w:r w:rsidRPr="00391CB2">
        <w:rPr>
          <w:color w:val="000000"/>
          <w:spacing w:val="4"/>
          <w:sz w:val="28"/>
          <w:szCs w:val="28"/>
        </w:rPr>
        <w:t xml:space="preserve"> изучения продуктов детской дея</w:t>
      </w:r>
      <w:r w:rsidRPr="00391CB2">
        <w:rPr>
          <w:color w:val="000000"/>
          <w:spacing w:val="3"/>
          <w:sz w:val="28"/>
          <w:szCs w:val="28"/>
        </w:rPr>
        <w:t>тельности;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391CB2">
        <w:rPr>
          <w:color w:val="000000"/>
          <w:spacing w:val="5"/>
          <w:sz w:val="28"/>
          <w:szCs w:val="28"/>
        </w:rPr>
        <w:t>игровые тестовые задания;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Pr="00391CB2">
        <w:rPr>
          <w:color w:val="000000"/>
          <w:spacing w:val="6"/>
          <w:sz w:val="28"/>
          <w:szCs w:val="28"/>
        </w:rPr>
        <w:t>проведение контрольно-оценоч</w:t>
      </w:r>
      <w:r w:rsidRPr="00391CB2">
        <w:rPr>
          <w:color w:val="000000"/>
          <w:spacing w:val="4"/>
          <w:sz w:val="28"/>
          <w:szCs w:val="28"/>
        </w:rPr>
        <w:t>ных занятий;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Pr="00391CB2">
        <w:rPr>
          <w:color w:val="000000"/>
          <w:spacing w:val="6"/>
          <w:sz w:val="28"/>
          <w:szCs w:val="28"/>
        </w:rPr>
        <w:t>собеседование с педагогами, родителями и детьми;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r w:rsidRPr="00391CB2">
        <w:rPr>
          <w:color w:val="000000"/>
          <w:spacing w:val="5"/>
          <w:sz w:val="28"/>
          <w:szCs w:val="28"/>
        </w:rPr>
        <w:t>анкетирование;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391CB2">
        <w:rPr>
          <w:color w:val="000000"/>
          <w:spacing w:val="1"/>
          <w:sz w:val="28"/>
          <w:szCs w:val="28"/>
        </w:rPr>
        <w:t>анализ документации и хрономет</w:t>
      </w:r>
      <w:r w:rsidRPr="00391CB2">
        <w:rPr>
          <w:color w:val="000000"/>
          <w:spacing w:val="8"/>
          <w:sz w:val="28"/>
          <w:szCs w:val="28"/>
        </w:rPr>
        <w:t>раж режима дня и др.</w:t>
      </w:r>
    </w:p>
    <w:p w:rsidR="00C10CFA" w:rsidRPr="00071E3F" w:rsidRDefault="00C10CFA" w:rsidP="008963BA">
      <w:pPr>
        <w:shd w:val="clear" w:color="auto" w:fill="FFFFFF"/>
        <w:rPr>
          <w:bCs/>
          <w:color w:val="000000"/>
          <w:spacing w:val="3"/>
          <w:sz w:val="28"/>
          <w:szCs w:val="28"/>
          <w:u w:val="single"/>
        </w:rPr>
      </w:pPr>
      <w:r w:rsidRPr="00071E3F">
        <w:rPr>
          <w:bCs/>
          <w:color w:val="000000"/>
          <w:spacing w:val="3"/>
          <w:sz w:val="28"/>
          <w:szCs w:val="28"/>
          <w:u w:val="single"/>
        </w:rPr>
        <w:t>К методам мониторинга изучения образовательного процесса: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391CB2">
        <w:rPr>
          <w:color w:val="000000"/>
          <w:spacing w:val="3"/>
          <w:sz w:val="28"/>
          <w:szCs w:val="28"/>
        </w:rPr>
        <w:t>- в естественных условиях: наблюдение, беседа, анкетирование, анализ документов, продуктов деятельности, опыта работы педагогов</w:t>
      </w:r>
      <w:r>
        <w:rPr>
          <w:color w:val="000000"/>
          <w:spacing w:val="3"/>
          <w:sz w:val="28"/>
          <w:szCs w:val="28"/>
        </w:rPr>
        <w:t>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391CB2">
        <w:rPr>
          <w:color w:val="000000"/>
          <w:spacing w:val="3"/>
          <w:sz w:val="28"/>
          <w:szCs w:val="28"/>
        </w:rPr>
        <w:t>- в специально измененных условиях: эксперимент и опытная проверка выводов исследования;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391CB2">
        <w:rPr>
          <w:color w:val="000000"/>
          <w:spacing w:val="3"/>
          <w:sz w:val="28"/>
          <w:szCs w:val="28"/>
        </w:rPr>
        <w:t>- качественный анализ и количественная обработка результатов;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391CB2">
        <w:rPr>
          <w:color w:val="000000"/>
          <w:spacing w:val="3"/>
          <w:sz w:val="28"/>
          <w:szCs w:val="28"/>
        </w:rPr>
        <w:t>- индивидуальная и групповая экспертная оценка;</w:t>
      </w:r>
    </w:p>
    <w:p w:rsidR="00C10CFA" w:rsidRPr="00391CB2" w:rsidRDefault="00C10CFA" w:rsidP="008963BA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391CB2">
        <w:rPr>
          <w:color w:val="000000"/>
          <w:spacing w:val="3"/>
          <w:sz w:val="28"/>
          <w:szCs w:val="28"/>
        </w:rPr>
        <w:t>- рейтинг.</w:t>
      </w:r>
    </w:p>
    <w:p w:rsidR="00C10CFA" w:rsidRPr="00391CB2" w:rsidRDefault="00C10CFA" w:rsidP="008963B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91CB2">
        <w:rPr>
          <w:sz w:val="28"/>
          <w:szCs w:val="28"/>
        </w:rPr>
        <w:t>Требования к собираемой информации:</w:t>
      </w:r>
    </w:p>
    <w:p w:rsidR="00C10CFA" w:rsidRPr="00391CB2" w:rsidRDefault="00C10CFA" w:rsidP="00071E3F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- полнота,</w:t>
      </w:r>
    </w:p>
    <w:p w:rsidR="00C10CFA" w:rsidRPr="00391CB2" w:rsidRDefault="00C10CFA" w:rsidP="00071E3F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- конкретность,</w:t>
      </w:r>
    </w:p>
    <w:p w:rsidR="00C10CFA" w:rsidRPr="00391CB2" w:rsidRDefault="00C10CFA" w:rsidP="00071E3F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-объективность,</w:t>
      </w:r>
    </w:p>
    <w:p w:rsidR="00C10CFA" w:rsidRPr="00391CB2" w:rsidRDefault="00C10CFA" w:rsidP="00071E3F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- своевременность.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</w:p>
    <w:p w:rsidR="00C10CFA" w:rsidRPr="00391CB2" w:rsidRDefault="00C10CFA" w:rsidP="00071E3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1CB2">
        <w:rPr>
          <w:b/>
          <w:sz w:val="28"/>
          <w:szCs w:val="28"/>
        </w:rPr>
        <w:t>Организация мониторинга</w:t>
      </w:r>
      <w:r>
        <w:rPr>
          <w:b/>
          <w:sz w:val="28"/>
          <w:szCs w:val="28"/>
        </w:rPr>
        <w:t>.</w:t>
      </w:r>
    </w:p>
    <w:p w:rsidR="00C10CFA" w:rsidRPr="00391CB2" w:rsidRDefault="00C10CFA" w:rsidP="008963BA">
      <w:pPr>
        <w:ind w:left="720"/>
        <w:rPr>
          <w:b/>
          <w:sz w:val="28"/>
          <w:szCs w:val="28"/>
        </w:rPr>
      </w:pP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4.1.   Мониторинг осуществляется на основе образовательной программы и годового плана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>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>4.2. Реализация мониторинга предполагает последовательность следующих действий: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91CB2">
        <w:rPr>
          <w:sz w:val="28"/>
          <w:szCs w:val="28"/>
        </w:rPr>
        <w:t>определение и обоснование объекта мониторинга;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91CB2">
        <w:rPr>
          <w:sz w:val="28"/>
          <w:szCs w:val="28"/>
        </w:rPr>
        <w:t>сбор данных, используемых для мониторинга;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91CB2">
        <w:rPr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91CB2">
        <w:rPr>
          <w:sz w:val="28"/>
          <w:szCs w:val="28"/>
        </w:rPr>
        <w:t>обработка полученных данных в ходе мониторинга;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91CB2">
        <w:rPr>
          <w:sz w:val="28"/>
          <w:szCs w:val="28"/>
        </w:rPr>
        <w:t>анализ и интерпретация полученных данных в ходе мониторинга;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91CB2">
        <w:rPr>
          <w:sz w:val="28"/>
          <w:szCs w:val="28"/>
        </w:rPr>
        <w:t>подготовка документов по итогам анализа полученных данных;</w:t>
      </w:r>
    </w:p>
    <w:p w:rsidR="00C10CFA" w:rsidRPr="00391CB2" w:rsidRDefault="00C10CFA" w:rsidP="00071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91CB2">
        <w:rPr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C10CFA" w:rsidRDefault="00C10CFA" w:rsidP="008963BA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4.3.  По </w:t>
      </w:r>
      <w:r w:rsidR="002F6680" w:rsidRPr="00391CB2">
        <w:rPr>
          <w:sz w:val="28"/>
          <w:szCs w:val="28"/>
        </w:rPr>
        <w:t>окончании учебного</w:t>
      </w:r>
      <w:r w:rsidRPr="00391CB2">
        <w:rPr>
          <w:sz w:val="28"/>
          <w:szCs w:val="28"/>
        </w:rPr>
        <w:t xml:space="preserve">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>
        <w:rPr>
          <w:sz w:val="28"/>
          <w:szCs w:val="28"/>
        </w:rPr>
        <w:t>ДОУ</w:t>
      </w:r>
      <w:r w:rsidRPr="00391CB2">
        <w:rPr>
          <w:sz w:val="28"/>
          <w:szCs w:val="28"/>
        </w:rPr>
        <w:t>.</w:t>
      </w:r>
    </w:p>
    <w:p w:rsidR="00C10CFA" w:rsidRPr="00391CB2" w:rsidRDefault="00C10CFA" w:rsidP="008963BA">
      <w:pPr>
        <w:jc w:val="both"/>
        <w:rPr>
          <w:sz w:val="28"/>
          <w:szCs w:val="28"/>
        </w:rPr>
      </w:pPr>
    </w:p>
    <w:p w:rsidR="00C10CFA" w:rsidRPr="00391CB2" w:rsidRDefault="00C10CFA" w:rsidP="008963BA">
      <w:pPr>
        <w:pStyle w:val="Style11"/>
        <w:widowControl/>
        <w:spacing w:line="240" w:lineRule="auto"/>
        <w:ind w:firstLine="567"/>
        <w:jc w:val="center"/>
        <w:rPr>
          <w:rStyle w:val="FontStyle209"/>
          <w:rFonts w:ascii="Times New Roman" w:hAnsi="Times New Roman" w:cs="Times New Roman"/>
          <w:i/>
          <w:sz w:val="28"/>
          <w:szCs w:val="28"/>
        </w:rPr>
      </w:pPr>
      <w:r w:rsidRPr="00391CB2">
        <w:rPr>
          <w:rStyle w:val="FontStyle209"/>
          <w:rFonts w:ascii="Times New Roman" w:hAnsi="Times New Roman" w:cs="Times New Roman"/>
          <w:i/>
          <w:sz w:val="28"/>
          <w:szCs w:val="28"/>
        </w:rPr>
        <w:t>Мониторинг образовательного процесса</w:t>
      </w:r>
      <w:r>
        <w:rPr>
          <w:rStyle w:val="FontStyle209"/>
          <w:rFonts w:ascii="Times New Roman" w:hAnsi="Times New Roman" w:cs="Times New Roman"/>
          <w:i/>
          <w:sz w:val="28"/>
          <w:szCs w:val="28"/>
        </w:rPr>
        <w:t>.</w:t>
      </w:r>
    </w:p>
    <w:p w:rsidR="00C10CFA" w:rsidRPr="00391CB2" w:rsidRDefault="00C10CFA" w:rsidP="008963BA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(мониторинг освоения образовательной программы) проводится педагогами, ведущими занятия с дошкольниками, два раза в год (в сентябре и в мае). Он основывается на </w:t>
      </w: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анализе достижения детьми промежуточных результатов, которые описаны в каждом разделе образовательной программы.</w:t>
      </w:r>
    </w:p>
    <w:p w:rsidR="00C10CFA" w:rsidRPr="00391CB2" w:rsidRDefault="00C10CFA" w:rsidP="008963BA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С помощью средств мониторинга образовательного процесса оценивается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C10CFA" w:rsidRPr="00391CB2" w:rsidRDefault="00C10CFA" w:rsidP="008963BA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C10CFA" w:rsidRPr="00391CB2" w:rsidRDefault="00C10CFA" w:rsidP="008963BA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Мониторинг освоения образовательной программы проводится педагогом на основе наблюдения и анализа продуктов детских видов деятельности. </w:t>
      </w:r>
    </w:p>
    <w:p w:rsidR="00C10CFA" w:rsidRPr="00391CB2" w:rsidRDefault="00C10CFA" w:rsidP="008963BA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i/>
          <w:sz w:val="28"/>
          <w:szCs w:val="28"/>
        </w:rPr>
      </w:pPr>
      <w:r w:rsidRPr="00391CB2">
        <w:rPr>
          <w:rStyle w:val="FontStyle209"/>
          <w:rFonts w:ascii="Times New Roman" w:hAnsi="Times New Roman" w:cs="Times New Roman"/>
          <w:i/>
          <w:sz w:val="28"/>
          <w:szCs w:val="28"/>
        </w:rPr>
        <w:t>Мониторинг детского развития</w:t>
      </w:r>
      <w:r>
        <w:rPr>
          <w:rStyle w:val="FontStyle209"/>
          <w:rFonts w:ascii="Times New Roman" w:hAnsi="Times New Roman" w:cs="Times New Roman"/>
          <w:i/>
          <w:sz w:val="28"/>
          <w:szCs w:val="28"/>
        </w:rPr>
        <w:t>.</w:t>
      </w:r>
    </w:p>
    <w:p w:rsidR="00C10CFA" w:rsidRPr="00391CB2" w:rsidRDefault="00C10CFA" w:rsidP="008963BA">
      <w:pPr>
        <w:pStyle w:val="Style22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 </w:t>
      </w:r>
      <w:r w:rsidRPr="00071E3F">
        <w:rPr>
          <w:rStyle w:val="FontStyle207"/>
          <w:rFonts w:ascii="Times New Roman" w:hAnsi="Times New Roman" w:cs="Times New Roman"/>
          <w:b/>
          <w:sz w:val="28"/>
          <w:szCs w:val="28"/>
        </w:rPr>
        <w:t>в конце каждого учебного года (в апреле).</w:t>
      </w: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C10CFA" w:rsidRPr="00391CB2" w:rsidRDefault="00C10CFA" w:rsidP="008963BA">
      <w:pPr>
        <w:pStyle w:val="Style22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C10CFA" w:rsidRPr="00391CB2" w:rsidRDefault="00C10CFA" w:rsidP="008963BA">
      <w:pPr>
        <w:pStyle w:val="Style22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Диагностика познавательных способностей включает диагностику </w:t>
      </w:r>
      <w:proofErr w:type="spellStart"/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развития, интеллектуального развития и творческих способностей детей.</w:t>
      </w:r>
    </w:p>
    <w:p w:rsidR="00C10CFA" w:rsidRPr="00391CB2" w:rsidRDefault="00C10CFA" w:rsidP="008963BA">
      <w:pPr>
        <w:pStyle w:val="Style147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C10CFA" w:rsidRPr="00391CB2" w:rsidRDefault="00C10CFA" w:rsidP="008963BA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—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C10CFA" w:rsidRPr="00391CB2" w:rsidRDefault="00C10CFA" w:rsidP="008963BA">
      <w:pPr>
        <w:pStyle w:val="Style89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Мониторинг детского развития осуществляется с использованием метода наблюдения, </w:t>
      </w:r>
      <w:proofErr w:type="spellStart"/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391CB2">
        <w:rPr>
          <w:rStyle w:val="FontStyle207"/>
          <w:rFonts w:ascii="Times New Roman" w:hAnsi="Times New Roman" w:cs="Times New Roman"/>
          <w:sz w:val="28"/>
          <w:szCs w:val="28"/>
        </w:rPr>
        <w:t xml:space="preserve">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C10CFA" w:rsidRPr="00391CB2" w:rsidRDefault="00C10CFA" w:rsidP="008963BA">
      <w:pPr>
        <w:pStyle w:val="Style89"/>
        <w:widowControl/>
        <w:spacing w:line="240" w:lineRule="auto"/>
        <w:ind w:firstLine="567"/>
        <w:rPr>
          <w:sz w:val="28"/>
          <w:szCs w:val="28"/>
        </w:rPr>
      </w:pPr>
    </w:p>
    <w:p w:rsidR="00C10CFA" w:rsidRPr="00391CB2" w:rsidRDefault="00C10CFA" w:rsidP="00A069F9">
      <w:pPr>
        <w:pStyle w:val="Style8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391CB2">
        <w:rPr>
          <w:rStyle w:val="FontStyle207"/>
          <w:rFonts w:ascii="Times New Roman" w:hAnsi="Times New Roman" w:cs="Times New Roman"/>
          <w:b/>
          <w:sz w:val="28"/>
          <w:szCs w:val="28"/>
        </w:rPr>
        <w:t>Ответственность при проведении монитор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391CB2">
        <w:rPr>
          <w:rStyle w:val="FontStyle207"/>
          <w:rFonts w:ascii="Times New Roman" w:hAnsi="Times New Roman" w:cs="Times New Roman"/>
          <w:b/>
          <w:sz w:val="28"/>
          <w:szCs w:val="28"/>
        </w:rPr>
        <w:t>нга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.</w:t>
      </w:r>
    </w:p>
    <w:p w:rsidR="00C10CFA" w:rsidRPr="00391CB2" w:rsidRDefault="00C10CFA" w:rsidP="008963BA">
      <w:pPr>
        <w:pStyle w:val="Style89"/>
        <w:widowControl/>
        <w:spacing w:line="240" w:lineRule="auto"/>
        <w:ind w:left="720" w:firstLine="0"/>
        <w:rPr>
          <w:sz w:val="28"/>
          <w:szCs w:val="28"/>
        </w:rPr>
      </w:pPr>
    </w:p>
    <w:p w:rsidR="00C10CFA" w:rsidRDefault="00C10CFA" w:rsidP="009121A7">
      <w:pPr>
        <w:jc w:val="both"/>
        <w:rPr>
          <w:sz w:val="28"/>
          <w:szCs w:val="28"/>
        </w:rPr>
      </w:pPr>
      <w:r w:rsidRPr="00391CB2">
        <w:rPr>
          <w:sz w:val="28"/>
          <w:szCs w:val="28"/>
        </w:rPr>
        <w:t xml:space="preserve">5.1. </w:t>
      </w:r>
      <w:proofErr w:type="gramStart"/>
      <w:r w:rsidRPr="00391CB2">
        <w:rPr>
          <w:sz w:val="28"/>
          <w:szCs w:val="28"/>
        </w:rPr>
        <w:t xml:space="preserve">Члены мониторинговой группы, </w:t>
      </w:r>
      <w:r w:rsidR="002F6680" w:rsidRPr="00391CB2">
        <w:rPr>
          <w:sz w:val="28"/>
          <w:szCs w:val="28"/>
        </w:rPr>
        <w:t>занимающиеся внутренним</w:t>
      </w:r>
      <w:r w:rsidRPr="00391CB2">
        <w:rPr>
          <w:sz w:val="28"/>
          <w:szCs w:val="28"/>
        </w:rPr>
        <w:t xml:space="preserve"> мониторингом качества несут</w:t>
      </w:r>
      <w:proofErr w:type="gramEnd"/>
      <w:r w:rsidRPr="00391CB2">
        <w:rPr>
          <w:sz w:val="28"/>
          <w:szCs w:val="28"/>
        </w:rPr>
        <w:t xml:space="preserve"> ответственность: </w:t>
      </w:r>
    </w:p>
    <w:p w:rsidR="00C10CFA" w:rsidRPr="009121A7" w:rsidRDefault="00C10CFA" w:rsidP="0091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CB2">
        <w:rPr>
          <w:color w:val="000000"/>
          <w:sz w:val="28"/>
          <w:szCs w:val="28"/>
        </w:rPr>
        <w:t>за достоверность излагаемых фактов, представляемых в справках по итогам мониторинга;</w:t>
      </w:r>
    </w:p>
    <w:p w:rsidR="00C10CFA" w:rsidRPr="00391CB2" w:rsidRDefault="00C10CFA" w:rsidP="00A069F9">
      <w:pPr>
        <w:widowControl w:val="0"/>
        <w:tabs>
          <w:tab w:val="num" w:pos="148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CB2">
        <w:rPr>
          <w:color w:val="000000"/>
          <w:sz w:val="28"/>
          <w:szCs w:val="28"/>
        </w:rPr>
        <w:t>за тактичное отношение к проверяемому работнику во время проведения мониторинга;</w:t>
      </w:r>
    </w:p>
    <w:p w:rsidR="00C10CFA" w:rsidRPr="00391CB2" w:rsidRDefault="00C10CFA" w:rsidP="009121A7">
      <w:pPr>
        <w:widowControl w:val="0"/>
        <w:tabs>
          <w:tab w:val="num" w:pos="148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CB2">
        <w:rPr>
          <w:color w:val="000000"/>
          <w:sz w:val="28"/>
          <w:szCs w:val="28"/>
        </w:rPr>
        <w:t>за качественную подготовку к проведению внутреннего мониторинга качества образования и воспитания;</w:t>
      </w:r>
    </w:p>
    <w:p w:rsidR="00C10CFA" w:rsidRPr="00391CB2" w:rsidRDefault="00C10CFA" w:rsidP="009121A7">
      <w:pPr>
        <w:widowControl w:val="0"/>
        <w:tabs>
          <w:tab w:val="num" w:pos="148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CB2">
        <w:rPr>
          <w:color w:val="000000"/>
          <w:sz w:val="28"/>
          <w:szCs w:val="28"/>
        </w:rPr>
        <w:t>за ознакомление с итогами мониторинга проверяемых до вынесения результатов на широкое обсуждение;</w:t>
      </w:r>
    </w:p>
    <w:p w:rsidR="00C10CFA" w:rsidRPr="00391CB2" w:rsidRDefault="00C10CFA" w:rsidP="009121A7">
      <w:pPr>
        <w:widowControl w:val="0"/>
        <w:tabs>
          <w:tab w:val="num" w:pos="148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CB2">
        <w:rPr>
          <w:color w:val="000000"/>
          <w:sz w:val="28"/>
          <w:szCs w:val="28"/>
        </w:rPr>
        <w:t>за доказательность выводов по результатам мониторинга.</w:t>
      </w:r>
    </w:p>
    <w:p w:rsidR="00C10CFA" w:rsidRPr="00391CB2" w:rsidRDefault="00C10CFA" w:rsidP="00A069F9">
      <w:pPr>
        <w:widowControl w:val="0"/>
        <w:tabs>
          <w:tab w:val="num" w:pos="0"/>
        </w:tabs>
        <w:autoSpaceDE w:val="0"/>
        <w:ind w:left="1485"/>
        <w:jc w:val="both"/>
        <w:rPr>
          <w:color w:val="000000"/>
          <w:sz w:val="28"/>
          <w:szCs w:val="28"/>
        </w:rPr>
      </w:pPr>
    </w:p>
    <w:p w:rsidR="00C10CFA" w:rsidRPr="00391CB2" w:rsidRDefault="00C10CFA" w:rsidP="008014E5">
      <w:pPr>
        <w:widowControl w:val="0"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91CB2">
        <w:rPr>
          <w:b/>
          <w:color w:val="000000"/>
          <w:sz w:val="28"/>
          <w:szCs w:val="28"/>
        </w:rPr>
        <w:t>Делопроизводство</w:t>
      </w:r>
      <w:r>
        <w:rPr>
          <w:b/>
          <w:color w:val="000000"/>
          <w:sz w:val="28"/>
          <w:szCs w:val="28"/>
        </w:rPr>
        <w:t>.</w:t>
      </w:r>
    </w:p>
    <w:p w:rsidR="00C10CFA" w:rsidRPr="008014E5" w:rsidRDefault="00C10CFA" w:rsidP="008963BA">
      <w:pPr>
        <w:widowControl w:val="0"/>
        <w:autoSpaceDE w:val="0"/>
        <w:ind w:left="720"/>
        <w:rPr>
          <w:b/>
          <w:color w:val="000000"/>
          <w:sz w:val="28"/>
          <w:szCs w:val="28"/>
        </w:rPr>
      </w:pP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>6.1. Состав мониторинговой группы и её руководитель определяется и утверждается приказом заведующей ЦРР.</w:t>
      </w: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6.2. Проект плана-задания к </w:t>
      </w:r>
      <w:r w:rsidR="002F6680" w:rsidRPr="008014E5">
        <w:rPr>
          <w:b/>
          <w:sz w:val="28"/>
          <w:szCs w:val="28"/>
        </w:rPr>
        <w:t>мониторингу составляется</w:t>
      </w:r>
      <w:r w:rsidRPr="008014E5">
        <w:rPr>
          <w:b/>
          <w:sz w:val="28"/>
          <w:szCs w:val="28"/>
        </w:rPr>
        <w:t xml:space="preserve"> руководителем мониторинговой группы, в котором указываются направления деятельности сроки выполнения и формы отчетности, распределяются обязанности между членами группы. </w:t>
      </w: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>6.3.   План-задание утверждается заведующей ЦРР.</w:t>
      </w: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6.4. </w:t>
      </w:r>
      <w:r w:rsidR="002F6680" w:rsidRPr="008014E5">
        <w:rPr>
          <w:b/>
          <w:sz w:val="28"/>
          <w:szCs w:val="28"/>
        </w:rPr>
        <w:t>Формой отчета</w:t>
      </w:r>
      <w:r w:rsidRPr="008014E5">
        <w:rPr>
          <w:b/>
          <w:sz w:val="28"/>
          <w:szCs w:val="28"/>
        </w:rPr>
        <w:t xml:space="preserve"> руководителя мониторинговой </w:t>
      </w:r>
      <w:r w:rsidR="002F6680" w:rsidRPr="008014E5">
        <w:rPr>
          <w:b/>
          <w:sz w:val="28"/>
          <w:szCs w:val="28"/>
        </w:rPr>
        <w:t>группы является</w:t>
      </w:r>
      <w:r w:rsidRPr="008014E5">
        <w:rPr>
          <w:b/>
          <w:sz w:val="28"/>
          <w:szCs w:val="28"/>
        </w:rPr>
        <w:t xml:space="preserve"> аналитическая справка, которая предоставляется не позднее 7 дней с момента завершения мониторинга. </w:t>
      </w: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>6.5. Результаты мониторинга могут быть обсуждены на заседаниях органов самоуправления.</w:t>
      </w:r>
    </w:p>
    <w:p w:rsidR="00C10CFA" w:rsidRPr="008014E5" w:rsidRDefault="00C10CFA" w:rsidP="008963BA">
      <w:pPr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 6.6. По результатам мониторинга заведующая издает приказ, в котором указываются: 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результаты мониторинга,  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>управленческое решение по его результатам,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>назначаются ответственные лица по исполнению решения,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указываются сроки устранения недостатков, 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проведения </w:t>
      </w:r>
      <w:r w:rsidR="002F6680" w:rsidRPr="008014E5">
        <w:rPr>
          <w:b/>
          <w:sz w:val="28"/>
          <w:szCs w:val="28"/>
        </w:rPr>
        <w:t>контроля устранения</w:t>
      </w:r>
      <w:r w:rsidRPr="008014E5">
        <w:rPr>
          <w:b/>
          <w:sz w:val="28"/>
          <w:szCs w:val="28"/>
        </w:rPr>
        <w:t xml:space="preserve"> недостатков, </w:t>
      </w:r>
    </w:p>
    <w:p w:rsidR="00C10CFA" w:rsidRPr="008014E5" w:rsidRDefault="00C10CFA" w:rsidP="008963BA">
      <w:pPr>
        <w:numPr>
          <w:ilvl w:val="0"/>
          <w:numId w:val="13"/>
        </w:numPr>
        <w:tabs>
          <w:tab w:val="clear" w:pos="720"/>
          <w:tab w:val="num" w:pos="1980"/>
        </w:tabs>
        <w:ind w:left="1980"/>
        <w:jc w:val="both"/>
        <w:rPr>
          <w:b/>
          <w:sz w:val="28"/>
          <w:szCs w:val="28"/>
        </w:rPr>
      </w:pPr>
      <w:r w:rsidRPr="008014E5">
        <w:rPr>
          <w:b/>
          <w:sz w:val="28"/>
          <w:szCs w:val="28"/>
        </w:rPr>
        <w:t xml:space="preserve">поощрение работников по результатам мониторинга.  </w:t>
      </w:r>
    </w:p>
    <w:p w:rsidR="00C10CFA" w:rsidRPr="008014E5" w:rsidRDefault="00C10CFA" w:rsidP="008963BA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8014E5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В ходе мониторинга образовательного процесса заполняется </w:t>
      </w:r>
      <w:r w:rsidRPr="008014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C10CFA" w:rsidRDefault="00C10CFA" w:rsidP="008963BA">
      <w:pPr>
        <w:pStyle w:val="Style24"/>
        <w:widowControl/>
        <w:spacing w:line="240" w:lineRule="auto"/>
        <w:ind w:firstLine="567"/>
        <w:jc w:val="both"/>
      </w:pPr>
    </w:p>
    <w:p w:rsidR="00C10CFA" w:rsidRDefault="00C10CFA" w:rsidP="008963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i/>
        </w:rPr>
      </w:pPr>
      <w:r>
        <w:rPr>
          <w:rStyle w:val="FontStyle207"/>
          <w:rFonts w:ascii="Times New Roman" w:hAnsi="Times New Roman" w:cs="Times New Roman"/>
          <w:i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2205"/>
        <w:gridCol w:w="591"/>
        <w:gridCol w:w="757"/>
        <w:gridCol w:w="530"/>
        <w:gridCol w:w="530"/>
        <w:gridCol w:w="540"/>
        <w:gridCol w:w="540"/>
        <w:gridCol w:w="540"/>
        <w:gridCol w:w="1075"/>
        <w:gridCol w:w="757"/>
        <w:gridCol w:w="757"/>
        <w:gridCol w:w="706"/>
      </w:tblGrid>
      <w:tr w:rsidR="00C10CFA" w:rsidTr="00A83975">
        <w:tc>
          <w:tcPr>
            <w:tcW w:w="9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right="176"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МОНИТОРИНГ ОБРАЗОВАТЕЛЬНОГО ПРОЦЕССА</w:t>
            </w:r>
          </w:p>
        </w:tc>
      </w:tr>
      <w:tr w:rsidR="00C10CFA" w:rsidTr="00A83975">
        <w:tc>
          <w:tcPr>
            <w:tcW w:w="9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Группа детского сада</w:t>
            </w:r>
          </w:p>
        </w:tc>
      </w:tr>
      <w:tr w:rsidR="00C10CFA" w:rsidTr="00A83975">
        <w:tc>
          <w:tcPr>
            <w:tcW w:w="9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Дата проведения мониторинга</w:t>
            </w:r>
          </w:p>
        </w:tc>
      </w:tr>
      <w:tr w:rsidR="00C10CFA" w:rsidTr="00A83975"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7"/>
              <w:snapToGrid w:val="0"/>
              <w:jc w:val="both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>Имя, фамилия ребенка</w:t>
            </w:r>
          </w:p>
        </w:tc>
        <w:tc>
          <w:tcPr>
            <w:tcW w:w="7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C10CFA" w:rsidTr="00A83975">
        <w:trPr>
          <w:trHeight w:val="2403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Социализация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Безопасность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Познание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Коммуникация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Итоговый результат</w:t>
            </w:r>
          </w:p>
        </w:tc>
      </w:tr>
    </w:tbl>
    <w:p w:rsidR="00C10CFA" w:rsidRDefault="00C10CFA" w:rsidP="008963BA">
      <w:pPr>
        <w:pStyle w:val="Style24"/>
        <w:widowControl/>
        <w:spacing w:line="240" w:lineRule="auto"/>
        <w:ind w:firstLine="567"/>
        <w:jc w:val="both"/>
      </w:pPr>
    </w:p>
    <w:p w:rsidR="00C10CFA" w:rsidRDefault="00C10CFA" w:rsidP="008963BA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Оценка уровня развития:</w:t>
      </w:r>
    </w:p>
    <w:p w:rsidR="00C10CFA" w:rsidRDefault="00C10CFA" w:rsidP="008963BA">
      <w:pPr>
        <w:pStyle w:val="Style168"/>
        <w:widowControl/>
        <w:numPr>
          <w:ilvl w:val="0"/>
          <w:numId w:val="9"/>
        </w:numPr>
        <w:tabs>
          <w:tab w:val="clear" w:pos="720"/>
          <w:tab w:val="num" w:pos="0"/>
          <w:tab w:val="left" w:pos="2774"/>
        </w:tabs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балл — большинство компонентов недостаточно </w:t>
      </w:r>
      <w:proofErr w:type="gramStart"/>
      <w:r>
        <w:rPr>
          <w:rStyle w:val="FontStyle207"/>
          <w:rFonts w:ascii="Times New Roman" w:hAnsi="Times New Roman" w:cs="Times New Roman"/>
        </w:rPr>
        <w:t>развиты</w:t>
      </w:r>
      <w:proofErr w:type="gramEnd"/>
      <w:r>
        <w:rPr>
          <w:rStyle w:val="FontStyle207"/>
          <w:rFonts w:ascii="Times New Roman" w:hAnsi="Times New Roman" w:cs="Times New Roman"/>
        </w:rPr>
        <w:t>;</w:t>
      </w:r>
    </w:p>
    <w:p w:rsidR="00C10CFA" w:rsidRDefault="00C10CFA" w:rsidP="008963BA">
      <w:pPr>
        <w:pStyle w:val="Style168"/>
        <w:widowControl/>
        <w:numPr>
          <w:ilvl w:val="0"/>
          <w:numId w:val="9"/>
        </w:numPr>
        <w:tabs>
          <w:tab w:val="clear" w:pos="720"/>
          <w:tab w:val="num" w:pos="0"/>
          <w:tab w:val="left" w:pos="2774"/>
        </w:tabs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балла — отдельные компоненты не развиты;</w:t>
      </w:r>
    </w:p>
    <w:p w:rsidR="00C10CFA" w:rsidRDefault="00C10CFA" w:rsidP="008963BA">
      <w:pPr>
        <w:pStyle w:val="Style168"/>
        <w:widowControl/>
        <w:numPr>
          <w:ilvl w:val="0"/>
          <w:numId w:val="9"/>
        </w:numPr>
        <w:tabs>
          <w:tab w:val="clear" w:pos="720"/>
          <w:tab w:val="num" w:pos="0"/>
          <w:tab w:val="left" w:pos="2774"/>
        </w:tabs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балла — соответствует возрасту;</w:t>
      </w:r>
    </w:p>
    <w:p w:rsidR="00C10CFA" w:rsidRDefault="00C10CFA" w:rsidP="008963BA">
      <w:pPr>
        <w:pStyle w:val="Style168"/>
        <w:widowControl/>
        <w:numPr>
          <w:ilvl w:val="0"/>
          <w:numId w:val="9"/>
        </w:numPr>
        <w:tabs>
          <w:tab w:val="clear" w:pos="720"/>
          <w:tab w:val="num" w:pos="0"/>
          <w:tab w:val="left" w:pos="2774"/>
        </w:tabs>
        <w:spacing w:line="240" w:lineRule="auto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 xml:space="preserve">балла — </w:t>
      </w:r>
      <w:proofErr w:type="gramStart"/>
      <w:r>
        <w:rPr>
          <w:rStyle w:val="FontStyle207"/>
          <w:rFonts w:ascii="Times New Roman" w:hAnsi="Times New Roman" w:cs="Times New Roman"/>
        </w:rPr>
        <w:t>высокий</w:t>
      </w:r>
      <w:proofErr w:type="gramEnd"/>
      <w:r>
        <w:rPr>
          <w:rStyle w:val="FontStyle207"/>
          <w:rFonts w:ascii="Times New Roman" w:hAnsi="Times New Roman" w:cs="Times New Roman"/>
        </w:rPr>
        <w:t>.</w:t>
      </w:r>
    </w:p>
    <w:p w:rsidR="00C10CFA" w:rsidRDefault="00C10CFA" w:rsidP="008963BA">
      <w:pPr>
        <w:pStyle w:val="Style168"/>
        <w:widowControl/>
        <w:tabs>
          <w:tab w:val="left" w:pos="2774"/>
        </w:tabs>
        <w:spacing w:line="240" w:lineRule="auto"/>
        <w:ind w:left="720"/>
      </w:pPr>
    </w:p>
    <w:p w:rsidR="00C10CFA" w:rsidRDefault="00C10CFA" w:rsidP="008963BA">
      <w:pPr>
        <w:pStyle w:val="Style89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</w:rPr>
      </w:pPr>
      <w:r>
        <w:rPr>
          <w:rStyle w:val="FontStyle207"/>
          <w:rFonts w:ascii="Times New Roman" w:hAnsi="Times New Roman" w:cs="Times New Roman"/>
        </w:rPr>
        <w:t>В ходе мониторинга детского развития психолог при участии педагогов и медицинского работника заполняет таблицу 2.</w:t>
      </w:r>
    </w:p>
    <w:p w:rsidR="00C10CFA" w:rsidRDefault="00C10CFA" w:rsidP="008963BA">
      <w:pPr>
        <w:pStyle w:val="Style89"/>
        <w:widowControl/>
        <w:spacing w:line="240" w:lineRule="auto"/>
        <w:ind w:firstLine="567"/>
      </w:pPr>
    </w:p>
    <w:p w:rsidR="00C10CFA" w:rsidRDefault="00C10CFA" w:rsidP="008963BA">
      <w:pPr>
        <w:pStyle w:val="Style89"/>
        <w:widowControl/>
        <w:spacing w:line="240" w:lineRule="auto"/>
        <w:ind w:firstLine="567"/>
      </w:pPr>
    </w:p>
    <w:p w:rsidR="00C10CFA" w:rsidRDefault="00C10CFA" w:rsidP="008963BA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i/>
        </w:rPr>
      </w:pPr>
      <w:r>
        <w:rPr>
          <w:rStyle w:val="FontStyle207"/>
          <w:rFonts w:ascii="Times New Roman" w:hAnsi="Times New Roman" w:cs="Times New Roman"/>
          <w:i/>
        </w:rPr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2088"/>
        <w:gridCol w:w="432"/>
        <w:gridCol w:w="360"/>
        <w:gridCol w:w="522"/>
        <w:gridCol w:w="1438"/>
        <w:gridCol w:w="972"/>
        <w:gridCol w:w="1134"/>
        <w:gridCol w:w="930"/>
        <w:gridCol w:w="1134"/>
        <w:gridCol w:w="376"/>
      </w:tblGrid>
      <w:tr w:rsidR="00C10CFA" w:rsidTr="00A83975">
        <w:tc>
          <w:tcPr>
            <w:tcW w:w="9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>МОНИТОРИНГ ДЕТСКОГО РАЗВИТИЯ</w:t>
            </w:r>
          </w:p>
        </w:tc>
      </w:tr>
      <w:tr w:rsidR="00C10CFA" w:rsidTr="00A83975">
        <w:tc>
          <w:tcPr>
            <w:tcW w:w="9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>Группа детского сада</w:t>
            </w:r>
          </w:p>
        </w:tc>
      </w:tr>
      <w:tr w:rsidR="00C10CFA" w:rsidTr="00A83975">
        <w:tc>
          <w:tcPr>
            <w:tcW w:w="9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>Дата проведения мониторинга</w:t>
            </w:r>
          </w:p>
        </w:tc>
      </w:tr>
      <w:tr w:rsidR="00C10CFA" w:rsidTr="00A83975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7"/>
              <w:snapToGrid w:val="0"/>
              <w:jc w:val="both"/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Имя, фамилия ребенка</w:t>
            </w:r>
          </w:p>
        </w:tc>
        <w:tc>
          <w:tcPr>
            <w:tcW w:w="7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>Уровень развития интегративных качеств</w:t>
            </w:r>
          </w:p>
        </w:tc>
      </w:tr>
      <w:tr w:rsidR="00C10CFA" w:rsidTr="00A83975">
        <w:trPr>
          <w:trHeight w:val="437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FA" w:rsidRDefault="00C10CFA" w:rsidP="00A8397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Физическое развитие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Любознательность, активность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Эмоциональность, отзывчивость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14"/>
              <w:widowControl/>
              <w:snapToGrid w:val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 xml:space="preserve"> взрослыми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>Способность управлять своим поведением  и планировать свои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>Способность решать интеллектуальные и личностные задачи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Представление о себе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семье, обществе, государстве, мире и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Овладение предпосылками учебной деятельности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FA" w:rsidRDefault="00C10CFA" w:rsidP="00A83975">
            <w:pPr>
              <w:pStyle w:val="Style24"/>
              <w:tabs>
                <w:tab w:val="left" w:pos="-3135"/>
              </w:tabs>
              <w:snapToGrid w:val="0"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Итоговый результат</w:t>
            </w:r>
          </w:p>
        </w:tc>
      </w:tr>
    </w:tbl>
    <w:p w:rsidR="00C10CFA" w:rsidRDefault="00C10CFA" w:rsidP="008963BA">
      <w:pPr>
        <w:pStyle w:val="Style125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уровня развития:</w:t>
      </w:r>
    </w:p>
    <w:p w:rsidR="00C10CFA" w:rsidRDefault="00C10CFA" w:rsidP="008963BA">
      <w:pPr>
        <w:pStyle w:val="Style125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1 балл — большинство компонентов недостаточно </w:t>
      </w:r>
      <w:proofErr w:type="gramStart"/>
      <w:r>
        <w:rPr>
          <w:rStyle w:val="FontStyle207"/>
          <w:rFonts w:ascii="Times New Roman" w:hAnsi="Times New Roman" w:cs="Times New Roman"/>
          <w:sz w:val="26"/>
          <w:szCs w:val="26"/>
        </w:rPr>
        <w:t>развиты</w:t>
      </w:r>
      <w:proofErr w:type="gramEnd"/>
      <w:r>
        <w:rPr>
          <w:rStyle w:val="FontStyle207"/>
          <w:rFonts w:ascii="Times New Roman" w:hAnsi="Times New Roman" w:cs="Times New Roman"/>
          <w:sz w:val="26"/>
          <w:szCs w:val="26"/>
        </w:rPr>
        <w:t>;</w:t>
      </w:r>
    </w:p>
    <w:p w:rsidR="00C10CFA" w:rsidRDefault="00C10CFA" w:rsidP="008963BA">
      <w:pPr>
        <w:pStyle w:val="Style168"/>
        <w:widowControl/>
        <w:numPr>
          <w:ilvl w:val="0"/>
          <w:numId w:val="11"/>
        </w:numPr>
        <w:tabs>
          <w:tab w:val="clear" w:pos="720"/>
          <w:tab w:val="num" w:pos="0"/>
          <w:tab w:val="left" w:pos="1714"/>
          <w:tab w:val="left" w:pos="7099"/>
        </w:tabs>
        <w:spacing w:line="240" w:lineRule="auto"/>
        <w:ind w:left="360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>балла — отдельные компоненты не развиты;</w:t>
      </w:r>
    </w:p>
    <w:p w:rsidR="00C10CFA" w:rsidRDefault="00C10CFA" w:rsidP="008963BA">
      <w:pPr>
        <w:pStyle w:val="Style168"/>
        <w:widowControl/>
        <w:numPr>
          <w:ilvl w:val="0"/>
          <w:numId w:val="11"/>
        </w:numPr>
        <w:tabs>
          <w:tab w:val="clear" w:pos="720"/>
          <w:tab w:val="num" w:pos="0"/>
          <w:tab w:val="left" w:pos="1714"/>
        </w:tabs>
        <w:spacing w:line="240" w:lineRule="auto"/>
        <w:ind w:left="360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>балла — соответствует возрасту;</w:t>
      </w:r>
    </w:p>
    <w:p w:rsidR="00C10CFA" w:rsidRDefault="00C10CFA" w:rsidP="008963BA">
      <w:pPr>
        <w:pStyle w:val="Style168"/>
        <w:widowControl/>
        <w:numPr>
          <w:ilvl w:val="0"/>
          <w:numId w:val="11"/>
        </w:numPr>
        <w:tabs>
          <w:tab w:val="clear" w:pos="720"/>
          <w:tab w:val="num" w:pos="0"/>
          <w:tab w:val="left" w:pos="1714"/>
        </w:tabs>
        <w:spacing w:line="240" w:lineRule="auto"/>
        <w:ind w:left="360"/>
        <w:rPr>
          <w:rStyle w:val="FontStyle207"/>
          <w:rFonts w:ascii="Times New Roman" w:hAnsi="Times New Roman" w:cs="Times New Roman"/>
          <w:sz w:val="26"/>
          <w:szCs w:val="26"/>
        </w:rPr>
      </w:pP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балла — </w:t>
      </w:r>
      <w:proofErr w:type="gramStart"/>
      <w:r>
        <w:rPr>
          <w:rStyle w:val="FontStyle207"/>
          <w:rFonts w:ascii="Times New Roman" w:hAnsi="Times New Roman" w:cs="Times New Roman"/>
          <w:sz w:val="26"/>
          <w:szCs w:val="26"/>
        </w:rPr>
        <w:t>высокий</w:t>
      </w:r>
      <w:proofErr w:type="gramEnd"/>
      <w:r>
        <w:rPr>
          <w:rStyle w:val="FontStyle207"/>
          <w:rFonts w:ascii="Times New Roman" w:hAnsi="Times New Roman" w:cs="Times New Roman"/>
          <w:sz w:val="26"/>
          <w:szCs w:val="26"/>
        </w:rPr>
        <w:t>.</w:t>
      </w:r>
    </w:p>
    <w:p w:rsidR="00C10CFA" w:rsidRDefault="00C10CFA" w:rsidP="002F6680">
      <w:pPr>
        <w:pStyle w:val="Style168"/>
        <w:widowControl/>
        <w:tabs>
          <w:tab w:val="left" w:pos="1714"/>
        </w:tabs>
        <w:spacing w:line="240" w:lineRule="auto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2F6680" w:rsidRDefault="002F6680" w:rsidP="002F6680">
      <w:pPr>
        <w:pStyle w:val="Style168"/>
        <w:widowControl/>
        <w:tabs>
          <w:tab w:val="left" w:pos="1714"/>
        </w:tabs>
        <w:spacing w:line="240" w:lineRule="auto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2F6680" w:rsidRPr="002F6680" w:rsidRDefault="002F6680" w:rsidP="002F6680">
      <w:pPr>
        <w:pStyle w:val="Style168"/>
        <w:widowControl/>
        <w:tabs>
          <w:tab w:val="left" w:pos="1714"/>
        </w:tabs>
        <w:spacing w:line="240" w:lineRule="auto"/>
        <w:rPr>
          <w:rStyle w:val="FontStyle207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0CFA" w:rsidRPr="008014E5" w:rsidRDefault="00C10CFA" w:rsidP="008014E5">
      <w:pPr>
        <w:pStyle w:val="Style168"/>
        <w:widowControl/>
        <w:tabs>
          <w:tab w:val="left" w:pos="17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4E5">
        <w:rPr>
          <w:rFonts w:ascii="Times New Roman" w:hAnsi="Times New Roman" w:cs="Times New Roman"/>
          <w:b/>
          <w:sz w:val="28"/>
          <w:szCs w:val="28"/>
        </w:rPr>
        <w:lastRenderedPageBreak/>
        <w:t>7. Результативность мониторинга.</w:t>
      </w:r>
    </w:p>
    <w:p w:rsidR="00C10CFA" w:rsidRPr="008014E5" w:rsidRDefault="00C10CFA" w:rsidP="008963BA">
      <w:pPr>
        <w:shd w:val="clear" w:color="auto" w:fill="FFFFFF"/>
        <w:jc w:val="both"/>
        <w:rPr>
          <w:spacing w:val="-2"/>
          <w:sz w:val="28"/>
          <w:szCs w:val="28"/>
        </w:rPr>
      </w:pPr>
      <w:r w:rsidRPr="008014E5">
        <w:rPr>
          <w:spacing w:val="-2"/>
          <w:sz w:val="28"/>
          <w:szCs w:val="28"/>
        </w:rPr>
        <w:t>Мониторинг:</w:t>
      </w:r>
    </w:p>
    <w:p w:rsidR="00C10CFA" w:rsidRPr="008014E5" w:rsidRDefault="00C10CFA" w:rsidP="008963BA">
      <w:pPr>
        <w:shd w:val="clear" w:color="auto" w:fill="FFFFFF"/>
        <w:jc w:val="both"/>
        <w:rPr>
          <w:sz w:val="28"/>
          <w:szCs w:val="28"/>
        </w:rPr>
      </w:pPr>
      <w:r w:rsidRPr="008014E5">
        <w:rPr>
          <w:spacing w:val="-2"/>
          <w:sz w:val="28"/>
          <w:szCs w:val="28"/>
        </w:rPr>
        <w:t>-  по</w:t>
      </w:r>
      <w:r w:rsidRPr="008014E5">
        <w:rPr>
          <w:sz w:val="28"/>
          <w:szCs w:val="28"/>
        </w:rPr>
        <w:t xml:space="preserve">могает результативно организовать и осуществлять воспитательно – образовательный процесс в </w:t>
      </w:r>
      <w:r>
        <w:rPr>
          <w:sz w:val="28"/>
          <w:szCs w:val="28"/>
        </w:rPr>
        <w:t>ДОУ</w:t>
      </w:r>
      <w:r w:rsidRPr="008014E5">
        <w:rPr>
          <w:sz w:val="28"/>
          <w:szCs w:val="28"/>
        </w:rPr>
        <w:t>;</w:t>
      </w:r>
    </w:p>
    <w:p w:rsidR="00C10CFA" w:rsidRPr="008014E5" w:rsidRDefault="00C10CFA" w:rsidP="008963BA">
      <w:pPr>
        <w:shd w:val="clear" w:color="auto" w:fill="FFFFFF"/>
        <w:jc w:val="both"/>
        <w:rPr>
          <w:sz w:val="28"/>
          <w:szCs w:val="28"/>
        </w:rPr>
      </w:pPr>
      <w:r w:rsidRPr="008014E5">
        <w:rPr>
          <w:sz w:val="28"/>
          <w:szCs w:val="28"/>
        </w:rPr>
        <w:t>- стимулирует личностное развитие детей и творческий рост педагогов;</w:t>
      </w:r>
    </w:p>
    <w:p w:rsidR="00C10CFA" w:rsidRPr="008014E5" w:rsidRDefault="00C10CFA" w:rsidP="008963BA">
      <w:pPr>
        <w:jc w:val="both"/>
        <w:rPr>
          <w:sz w:val="28"/>
          <w:szCs w:val="28"/>
        </w:rPr>
      </w:pPr>
      <w:r w:rsidRPr="008014E5">
        <w:rPr>
          <w:sz w:val="28"/>
          <w:szCs w:val="28"/>
        </w:rPr>
        <w:t xml:space="preserve">- позволяет эффективно распределять ресурсы </w:t>
      </w:r>
      <w:r>
        <w:rPr>
          <w:sz w:val="28"/>
          <w:szCs w:val="28"/>
        </w:rPr>
        <w:t>ДОУ</w:t>
      </w:r>
      <w:r w:rsidRPr="008014E5">
        <w:rPr>
          <w:sz w:val="28"/>
          <w:szCs w:val="28"/>
        </w:rPr>
        <w:t xml:space="preserve"> (финансовые, временные, личностного потенциала сотрудников);</w:t>
      </w:r>
    </w:p>
    <w:p w:rsidR="00C10CFA" w:rsidRPr="008014E5" w:rsidRDefault="00C10CFA" w:rsidP="008963BA">
      <w:pPr>
        <w:jc w:val="both"/>
        <w:rPr>
          <w:sz w:val="28"/>
          <w:szCs w:val="28"/>
        </w:rPr>
      </w:pPr>
      <w:r w:rsidRPr="008014E5">
        <w:rPr>
          <w:sz w:val="28"/>
          <w:szCs w:val="28"/>
        </w:rPr>
        <w:t xml:space="preserve">- способствует повышению статуса </w:t>
      </w:r>
      <w:r>
        <w:rPr>
          <w:sz w:val="28"/>
          <w:szCs w:val="28"/>
        </w:rPr>
        <w:t>ДОУ</w:t>
      </w:r>
      <w:r w:rsidRPr="008014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районе, </w:t>
      </w:r>
      <w:r w:rsidRPr="008014E5">
        <w:rPr>
          <w:sz w:val="28"/>
          <w:szCs w:val="28"/>
        </w:rPr>
        <w:t>городе.</w:t>
      </w: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jc w:val="both"/>
        <w:rPr>
          <w:sz w:val="26"/>
          <w:szCs w:val="26"/>
        </w:rPr>
      </w:pPr>
    </w:p>
    <w:p w:rsidR="00C10CFA" w:rsidRDefault="00C10CFA" w:rsidP="008963BA">
      <w:pPr>
        <w:ind w:firstLine="690"/>
        <w:jc w:val="both"/>
      </w:pPr>
    </w:p>
    <w:p w:rsidR="00C10CFA" w:rsidRPr="00502C71" w:rsidRDefault="00C10CFA" w:rsidP="00502C71">
      <w:pPr>
        <w:spacing w:line="360" w:lineRule="auto"/>
        <w:rPr>
          <w:sz w:val="28"/>
          <w:szCs w:val="28"/>
        </w:rPr>
      </w:pPr>
    </w:p>
    <w:sectPr w:rsidR="00C10CFA" w:rsidRPr="00502C71" w:rsidSect="00F21393">
      <w:pgSz w:w="11906" w:h="16838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7D" w:rsidRDefault="005D387D" w:rsidP="00C00257">
      <w:r>
        <w:separator/>
      </w:r>
    </w:p>
  </w:endnote>
  <w:endnote w:type="continuationSeparator" w:id="0">
    <w:p w:rsidR="005D387D" w:rsidRDefault="005D387D" w:rsidP="00C0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7D" w:rsidRDefault="005D387D" w:rsidP="00C00257">
      <w:r>
        <w:separator/>
      </w:r>
    </w:p>
  </w:footnote>
  <w:footnote w:type="continuationSeparator" w:id="0">
    <w:p w:rsidR="005D387D" w:rsidRDefault="005D387D" w:rsidP="00C00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625B1326"/>
    <w:multiLevelType w:val="hybridMultilevel"/>
    <w:tmpl w:val="1F28AE1A"/>
    <w:lvl w:ilvl="0" w:tplc="66B6EE12">
      <w:start w:val="1"/>
      <w:numFmt w:val="upperRoman"/>
      <w:pStyle w:val="1"/>
      <w:lvlText w:val="%1."/>
      <w:lvlJc w:val="left"/>
      <w:pPr>
        <w:tabs>
          <w:tab w:val="num" w:pos="1503"/>
        </w:tabs>
        <w:ind w:left="1503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8EA0FDCC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871C6C"/>
    <w:multiLevelType w:val="hybridMultilevel"/>
    <w:tmpl w:val="0478A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69"/>
    <w:rsid w:val="000371B2"/>
    <w:rsid w:val="00042A06"/>
    <w:rsid w:val="00042B72"/>
    <w:rsid w:val="00055797"/>
    <w:rsid w:val="00071E3F"/>
    <w:rsid w:val="000744AB"/>
    <w:rsid w:val="000854BA"/>
    <w:rsid w:val="00086C32"/>
    <w:rsid w:val="00096252"/>
    <w:rsid w:val="000C287A"/>
    <w:rsid w:val="000C636F"/>
    <w:rsid w:val="001120B6"/>
    <w:rsid w:val="00126EE0"/>
    <w:rsid w:val="0012736B"/>
    <w:rsid w:val="0016345B"/>
    <w:rsid w:val="00192650"/>
    <w:rsid w:val="00192694"/>
    <w:rsid w:val="001C0C8A"/>
    <w:rsid w:val="002111EA"/>
    <w:rsid w:val="002355E6"/>
    <w:rsid w:val="00263235"/>
    <w:rsid w:val="002A01F9"/>
    <w:rsid w:val="002B30EA"/>
    <w:rsid w:val="002E7221"/>
    <w:rsid w:val="002F6680"/>
    <w:rsid w:val="003464B8"/>
    <w:rsid w:val="00351E57"/>
    <w:rsid w:val="00376969"/>
    <w:rsid w:val="00391CB2"/>
    <w:rsid w:val="00393EA7"/>
    <w:rsid w:val="003A1BD6"/>
    <w:rsid w:val="003F3215"/>
    <w:rsid w:val="003F347D"/>
    <w:rsid w:val="00401A9C"/>
    <w:rsid w:val="00463C9F"/>
    <w:rsid w:val="00494642"/>
    <w:rsid w:val="004F563B"/>
    <w:rsid w:val="00502C71"/>
    <w:rsid w:val="005131A1"/>
    <w:rsid w:val="00571AB1"/>
    <w:rsid w:val="00596CE4"/>
    <w:rsid w:val="005A4A36"/>
    <w:rsid w:val="005D387D"/>
    <w:rsid w:val="005D3F3C"/>
    <w:rsid w:val="005D4D20"/>
    <w:rsid w:val="00642E3A"/>
    <w:rsid w:val="00655D02"/>
    <w:rsid w:val="00661B83"/>
    <w:rsid w:val="00667E12"/>
    <w:rsid w:val="0069512A"/>
    <w:rsid w:val="006B0FEF"/>
    <w:rsid w:val="006C02D4"/>
    <w:rsid w:val="00725C61"/>
    <w:rsid w:val="00743DE6"/>
    <w:rsid w:val="00760414"/>
    <w:rsid w:val="007608BC"/>
    <w:rsid w:val="007D6EEE"/>
    <w:rsid w:val="007E41C3"/>
    <w:rsid w:val="00800702"/>
    <w:rsid w:val="008014E5"/>
    <w:rsid w:val="008258B9"/>
    <w:rsid w:val="008373AD"/>
    <w:rsid w:val="00865646"/>
    <w:rsid w:val="0088561B"/>
    <w:rsid w:val="008963BA"/>
    <w:rsid w:val="008F1B17"/>
    <w:rsid w:val="008F63AC"/>
    <w:rsid w:val="009000B8"/>
    <w:rsid w:val="009121A7"/>
    <w:rsid w:val="009B0C24"/>
    <w:rsid w:val="009B4EC7"/>
    <w:rsid w:val="009D3FAF"/>
    <w:rsid w:val="009D7169"/>
    <w:rsid w:val="009F21D1"/>
    <w:rsid w:val="009F7CCD"/>
    <w:rsid w:val="00A023A7"/>
    <w:rsid w:val="00A069F9"/>
    <w:rsid w:val="00A47263"/>
    <w:rsid w:val="00A52499"/>
    <w:rsid w:val="00A83975"/>
    <w:rsid w:val="00AC00D0"/>
    <w:rsid w:val="00AE1BEB"/>
    <w:rsid w:val="00B02136"/>
    <w:rsid w:val="00B80508"/>
    <w:rsid w:val="00B80513"/>
    <w:rsid w:val="00B81905"/>
    <w:rsid w:val="00B84F0C"/>
    <w:rsid w:val="00BC001A"/>
    <w:rsid w:val="00BC31AD"/>
    <w:rsid w:val="00BF4176"/>
    <w:rsid w:val="00C00257"/>
    <w:rsid w:val="00C10CFA"/>
    <w:rsid w:val="00C35663"/>
    <w:rsid w:val="00C54AFC"/>
    <w:rsid w:val="00C630B7"/>
    <w:rsid w:val="00C6675D"/>
    <w:rsid w:val="00C82BD4"/>
    <w:rsid w:val="00CA4FF4"/>
    <w:rsid w:val="00D32784"/>
    <w:rsid w:val="00D44A2A"/>
    <w:rsid w:val="00DA5E1F"/>
    <w:rsid w:val="00DB31F0"/>
    <w:rsid w:val="00DC2E88"/>
    <w:rsid w:val="00E4593E"/>
    <w:rsid w:val="00E56E86"/>
    <w:rsid w:val="00E72297"/>
    <w:rsid w:val="00EA4354"/>
    <w:rsid w:val="00EC4F2F"/>
    <w:rsid w:val="00F21393"/>
    <w:rsid w:val="00F574E3"/>
    <w:rsid w:val="00F7209A"/>
    <w:rsid w:val="00F95054"/>
    <w:rsid w:val="00FB1695"/>
    <w:rsid w:val="00FB5B2A"/>
    <w:rsid w:val="00FC2A71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3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Arial Unicode MS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3BA"/>
    <w:rPr>
      <w:rFonts w:ascii="Arial" w:eastAsia="Arial Unicode MS" w:hAnsi="Arial" w:cs="Times New Roman"/>
      <w:kern w:val="1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655D02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55D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963BA"/>
    <w:pPr>
      <w:suppressAutoHyphens/>
    </w:pPr>
    <w:rPr>
      <w:rFonts w:cs="Calibri"/>
      <w:sz w:val="22"/>
      <w:szCs w:val="22"/>
      <w:lang w:eastAsia="ar-SA"/>
    </w:rPr>
  </w:style>
  <w:style w:type="character" w:customStyle="1" w:styleId="FontStyle207">
    <w:name w:val="Font Style207"/>
    <w:uiPriority w:val="99"/>
    <w:rsid w:val="008963B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8963B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9">
    <w:name w:val="Font Style209"/>
    <w:uiPriority w:val="99"/>
    <w:rsid w:val="008963B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6">
    <w:name w:val="Текст выноски Знак"/>
    <w:uiPriority w:val="99"/>
    <w:rsid w:val="008963B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963BA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  <w:lang w:eastAsia="ar-SA"/>
    </w:rPr>
  </w:style>
  <w:style w:type="paragraph" w:customStyle="1" w:styleId="Style24">
    <w:name w:val="Style24"/>
    <w:basedOn w:val="a"/>
    <w:uiPriority w:val="99"/>
    <w:rsid w:val="008963BA"/>
    <w:pPr>
      <w:widowControl w:val="0"/>
      <w:autoSpaceDE w:val="0"/>
      <w:spacing w:line="262" w:lineRule="exact"/>
      <w:ind w:firstLine="355"/>
    </w:pPr>
    <w:rPr>
      <w:rFonts w:ascii="Tahoma" w:hAnsi="Tahoma" w:cs="Tahoma"/>
      <w:lang w:eastAsia="ar-SA"/>
    </w:rPr>
  </w:style>
  <w:style w:type="paragraph" w:customStyle="1" w:styleId="Style17">
    <w:name w:val="Style17"/>
    <w:basedOn w:val="a"/>
    <w:uiPriority w:val="99"/>
    <w:rsid w:val="008963BA"/>
    <w:pPr>
      <w:widowControl w:val="0"/>
      <w:autoSpaceDE w:val="0"/>
    </w:pPr>
    <w:rPr>
      <w:rFonts w:ascii="Tahoma" w:hAnsi="Tahoma" w:cs="Tahoma"/>
      <w:lang w:eastAsia="ar-SA"/>
    </w:rPr>
  </w:style>
  <w:style w:type="paragraph" w:customStyle="1" w:styleId="Style7">
    <w:name w:val="Style7"/>
    <w:basedOn w:val="a"/>
    <w:uiPriority w:val="99"/>
    <w:rsid w:val="008963BA"/>
    <w:pPr>
      <w:widowControl w:val="0"/>
      <w:autoSpaceDE w:val="0"/>
    </w:pPr>
    <w:rPr>
      <w:rFonts w:ascii="Tahoma" w:hAnsi="Tahoma" w:cs="Tahoma"/>
      <w:lang w:eastAsia="ar-SA"/>
    </w:rPr>
  </w:style>
  <w:style w:type="paragraph" w:customStyle="1" w:styleId="Style168">
    <w:name w:val="Style168"/>
    <w:basedOn w:val="a"/>
    <w:uiPriority w:val="99"/>
    <w:rsid w:val="008963BA"/>
    <w:pPr>
      <w:widowControl w:val="0"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22">
    <w:name w:val="Style22"/>
    <w:basedOn w:val="a"/>
    <w:uiPriority w:val="99"/>
    <w:rsid w:val="008963BA"/>
    <w:pPr>
      <w:widowControl w:val="0"/>
      <w:autoSpaceDE w:val="0"/>
      <w:spacing w:line="269" w:lineRule="exact"/>
      <w:ind w:firstLine="182"/>
      <w:jc w:val="both"/>
    </w:pPr>
    <w:rPr>
      <w:rFonts w:ascii="Tahoma" w:hAnsi="Tahoma" w:cs="Tahoma"/>
      <w:lang w:eastAsia="ar-SA"/>
    </w:rPr>
  </w:style>
  <w:style w:type="paragraph" w:customStyle="1" w:styleId="Style89">
    <w:name w:val="Style89"/>
    <w:basedOn w:val="a"/>
    <w:uiPriority w:val="99"/>
    <w:rsid w:val="008963BA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  <w:lang w:eastAsia="ar-SA"/>
    </w:rPr>
  </w:style>
  <w:style w:type="paragraph" w:customStyle="1" w:styleId="Style147">
    <w:name w:val="Style147"/>
    <w:basedOn w:val="a"/>
    <w:uiPriority w:val="99"/>
    <w:rsid w:val="008963BA"/>
    <w:pPr>
      <w:widowControl w:val="0"/>
      <w:autoSpaceDE w:val="0"/>
      <w:spacing w:line="265" w:lineRule="exact"/>
      <w:ind w:firstLine="250"/>
      <w:jc w:val="both"/>
    </w:pPr>
    <w:rPr>
      <w:rFonts w:ascii="Tahoma" w:hAnsi="Tahoma" w:cs="Tahoma"/>
      <w:lang w:eastAsia="ar-SA"/>
    </w:rPr>
  </w:style>
  <w:style w:type="paragraph" w:customStyle="1" w:styleId="Style14">
    <w:name w:val="Style14"/>
    <w:basedOn w:val="a"/>
    <w:uiPriority w:val="99"/>
    <w:rsid w:val="008963BA"/>
    <w:pPr>
      <w:widowControl w:val="0"/>
      <w:autoSpaceDE w:val="0"/>
    </w:pPr>
    <w:rPr>
      <w:rFonts w:ascii="Tahoma" w:hAnsi="Tahoma" w:cs="Tahoma"/>
      <w:lang w:eastAsia="ar-SA"/>
    </w:rPr>
  </w:style>
  <w:style w:type="paragraph" w:customStyle="1" w:styleId="Style125">
    <w:name w:val="Style125"/>
    <w:basedOn w:val="a"/>
    <w:uiPriority w:val="99"/>
    <w:rsid w:val="008963BA"/>
    <w:pPr>
      <w:widowControl w:val="0"/>
      <w:autoSpaceDE w:val="0"/>
      <w:spacing w:line="269" w:lineRule="exact"/>
      <w:ind w:firstLine="490"/>
    </w:pPr>
    <w:rPr>
      <w:rFonts w:ascii="Tahoma" w:hAnsi="Tahoma" w:cs="Tahoma"/>
      <w:lang w:eastAsia="ar-SA"/>
    </w:rPr>
  </w:style>
  <w:style w:type="paragraph" w:customStyle="1" w:styleId="a7">
    <w:name w:val="Содержимое таблицы"/>
    <w:basedOn w:val="a"/>
    <w:uiPriority w:val="99"/>
    <w:rsid w:val="008963BA"/>
    <w:pPr>
      <w:suppressLineNumbers/>
      <w:suppressAutoHyphens/>
    </w:pPr>
    <w:rPr>
      <w:rFonts w:cs="Calibri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rsid w:val="008963B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963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63BA"/>
    <w:pPr>
      <w:widowControl w:val="0"/>
      <w:suppressAutoHyphens/>
      <w:ind w:right="19772" w:firstLine="720"/>
    </w:pPr>
    <w:rPr>
      <w:rFonts w:ascii="Arial" w:hAnsi="Arial"/>
      <w:kern w:val="1"/>
      <w:lang w:eastAsia="ar-SA"/>
    </w:rPr>
  </w:style>
  <w:style w:type="paragraph" w:customStyle="1" w:styleId="ConsNonformat">
    <w:name w:val="ConsNonformat"/>
    <w:uiPriority w:val="99"/>
    <w:rsid w:val="008963BA"/>
    <w:pPr>
      <w:widowControl w:val="0"/>
      <w:suppressAutoHyphens/>
      <w:ind w:right="19772"/>
    </w:pPr>
    <w:rPr>
      <w:rFonts w:ascii="Courier New" w:hAnsi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13236</Characters>
  <Application>Microsoft Office Word</Application>
  <DocSecurity>0</DocSecurity>
  <Lines>110</Lines>
  <Paragraphs>31</Paragraphs>
  <ScaleCrop>false</ScaleCrop>
  <Company>Krokoz™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цифра</cp:lastModifiedBy>
  <cp:revision>2</cp:revision>
  <cp:lastPrinted>2014-01-23T08:38:00Z</cp:lastPrinted>
  <dcterms:created xsi:type="dcterms:W3CDTF">2014-12-19T09:42:00Z</dcterms:created>
  <dcterms:modified xsi:type="dcterms:W3CDTF">2014-12-19T09:42:00Z</dcterms:modified>
</cp:coreProperties>
</file>